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F341" w14:textId="461E475A" w:rsidR="00A01F71" w:rsidRDefault="00A01F71">
      <w:pPr>
        <w:pStyle w:val="Zkladntext"/>
        <w:ind w:left="4264"/>
        <w:rPr>
          <w:sz w:val="20"/>
        </w:rPr>
      </w:pPr>
    </w:p>
    <w:p w14:paraId="42C1DBAE" w14:textId="57D23F58" w:rsidR="00A01F71" w:rsidRDefault="00000000">
      <w:pPr>
        <w:pStyle w:val="Nzov"/>
        <w:rPr>
          <w:spacing w:val="-2"/>
        </w:rPr>
      </w:pPr>
      <w:r w:rsidRPr="00725465">
        <w:t>SADZOBNÍK</w:t>
      </w:r>
      <w:r w:rsidRPr="00725465">
        <w:rPr>
          <w:spacing w:val="67"/>
        </w:rPr>
        <w:t xml:space="preserve"> </w:t>
      </w:r>
      <w:r w:rsidR="00725465" w:rsidRPr="00725465">
        <w:t xml:space="preserve">POPLATKOV </w:t>
      </w:r>
      <w:r w:rsidR="00725465">
        <w:rPr>
          <w:spacing w:val="67"/>
        </w:rPr>
        <w:t>A</w:t>
      </w:r>
      <w:r w:rsidR="00725465" w:rsidRPr="00725465">
        <w:rPr>
          <w:spacing w:val="67"/>
        </w:rPr>
        <w:t xml:space="preserve"> </w:t>
      </w:r>
      <w:r w:rsidRPr="00725465">
        <w:t>ÚHRAD</w:t>
      </w:r>
      <w:r w:rsidRPr="00725465">
        <w:rPr>
          <w:spacing w:val="-5"/>
        </w:rPr>
        <w:t xml:space="preserve"> </w:t>
      </w:r>
      <w:r w:rsidRPr="00725465">
        <w:t>POSKYTOVANÝCH</w:t>
      </w:r>
      <w:r w:rsidRPr="00725465">
        <w:rPr>
          <w:spacing w:val="-3"/>
        </w:rPr>
        <w:t xml:space="preserve"> </w:t>
      </w:r>
      <w:r w:rsidRPr="00725465">
        <w:t>SLUŽIEB</w:t>
      </w:r>
      <w:r w:rsidRPr="00725465">
        <w:rPr>
          <w:spacing w:val="-4"/>
        </w:rPr>
        <w:t xml:space="preserve"> </w:t>
      </w:r>
      <w:r w:rsidRPr="00725465">
        <w:t>OBCOU</w:t>
      </w:r>
      <w:r w:rsidRPr="00725465">
        <w:rPr>
          <w:spacing w:val="-3"/>
        </w:rPr>
        <w:t xml:space="preserve"> </w:t>
      </w:r>
    </w:p>
    <w:p w14:paraId="7FCCA483" w14:textId="540684CF" w:rsidR="00725465" w:rsidRDefault="00725465">
      <w:pPr>
        <w:pStyle w:val="Nzov"/>
        <w:rPr>
          <w:spacing w:val="-2"/>
        </w:rPr>
      </w:pPr>
      <w:r>
        <w:rPr>
          <w:spacing w:val="-2"/>
        </w:rPr>
        <w:t>Radvaň nad Dunajom</w:t>
      </w:r>
    </w:p>
    <w:p w14:paraId="69237DDC" w14:textId="16CC8B48" w:rsidR="00FC3AC7" w:rsidRPr="00FC3AC7" w:rsidRDefault="00FC3AC7">
      <w:pPr>
        <w:pStyle w:val="Nzov"/>
        <w:rPr>
          <w:spacing w:val="-2"/>
          <w:sz w:val="24"/>
          <w:szCs w:val="24"/>
          <w:u w:val="single"/>
        </w:rPr>
      </w:pPr>
      <w:r w:rsidRPr="00FC3AC7">
        <w:rPr>
          <w:spacing w:val="-2"/>
          <w:sz w:val="24"/>
          <w:szCs w:val="24"/>
          <w:u w:val="single"/>
        </w:rPr>
        <w:t>Predmet poplatkov</w:t>
      </w:r>
    </w:p>
    <w:p w14:paraId="2B66B4B8" w14:textId="0D038411" w:rsidR="00725465" w:rsidRDefault="00725465" w:rsidP="00725465">
      <w:pPr>
        <w:pStyle w:val="Nzov"/>
        <w:jc w:val="left"/>
        <w:rPr>
          <w:b w:val="0"/>
          <w:bCs w:val="0"/>
          <w:spacing w:val="-2"/>
          <w:sz w:val="24"/>
          <w:szCs w:val="24"/>
        </w:rPr>
      </w:pPr>
      <w:r w:rsidRPr="00FC3AC7">
        <w:rPr>
          <w:b w:val="0"/>
          <w:bCs w:val="0"/>
          <w:spacing w:val="-2"/>
          <w:sz w:val="24"/>
          <w:szCs w:val="24"/>
        </w:rPr>
        <w:t>Predmetom poplatkov sú úkony a konania obce, ktoré sú uvedené v sadzobníku poplatkov</w:t>
      </w:r>
      <w:r w:rsidR="00FC3AC7" w:rsidRPr="00FC3AC7">
        <w:rPr>
          <w:b w:val="0"/>
          <w:bCs w:val="0"/>
          <w:spacing w:val="-2"/>
          <w:sz w:val="24"/>
          <w:szCs w:val="24"/>
        </w:rPr>
        <w:t>.</w:t>
      </w:r>
    </w:p>
    <w:p w14:paraId="735A60E8" w14:textId="1E1097BF" w:rsidR="00FC3AC7" w:rsidRDefault="00FC3AC7" w:rsidP="00765A8B">
      <w:pPr>
        <w:pStyle w:val="Nzov"/>
        <w:ind w:left="0" w:firstLine="720"/>
        <w:jc w:val="left"/>
        <w:rPr>
          <w:b w:val="0"/>
          <w:bCs w:val="0"/>
          <w:spacing w:val="-2"/>
          <w:sz w:val="24"/>
          <w:szCs w:val="24"/>
        </w:rPr>
      </w:pPr>
      <w:r w:rsidRPr="00FC3AC7">
        <w:rPr>
          <w:b w:val="0"/>
          <w:bCs w:val="0"/>
          <w:spacing w:val="-2"/>
          <w:sz w:val="24"/>
          <w:szCs w:val="24"/>
        </w:rPr>
        <w:t>Popla</w:t>
      </w:r>
      <w:r>
        <w:rPr>
          <w:b w:val="0"/>
          <w:bCs w:val="0"/>
          <w:spacing w:val="-2"/>
          <w:sz w:val="24"/>
          <w:szCs w:val="24"/>
        </w:rPr>
        <w:t>t</w:t>
      </w:r>
      <w:r w:rsidRPr="00FC3AC7">
        <w:rPr>
          <w:b w:val="0"/>
          <w:bCs w:val="0"/>
          <w:spacing w:val="-2"/>
          <w:sz w:val="24"/>
          <w:szCs w:val="24"/>
        </w:rPr>
        <w:t>ky určené v sadzobníku sa platia bez výzvy a sú pl</w:t>
      </w:r>
      <w:r>
        <w:rPr>
          <w:b w:val="0"/>
          <w:bCs w:val="0"/>
          <w:spacing w:val="-2"/>
          <w:sz w:val="24"/>
          <w:szCs w:val="24"/>
        </w:rPr>
        <w:t>a</w:t>
      </w:r>
      <w:r w:rsidRPr="00FC3AC7">
        <w:rPr>
          <w:b w:val="0"/>
          <w:bCs w:val="0"/>
          <w:spacing w:val="-2"/>
          <w:sz w:val="24"/>
          <w:szCs w:val="24"/>
        </w:rPr>
        <w:t>tné pri podaní, ktoré smeruje k vykonaniu úkonu alebo k uskutočneniu konania. Podaním vzniká p</w:t>
      </w:r>
      <w:r>
        <w:rPr>
          <w:b w:val="0"/>
          <w:bCs w:val="0"/>
          <w:spacing w:val="-2"/>
          <w:sz w:val="24"/>
          <w:szCs w:val="24"/>
        </w:rPr>
        <w:t>o</w:t>
      </w:r>
      <w:r w:rsidRPr="00FC3AC7">
        <w:rPr>
          <w:b w:val="0"/>
          <w:bCs w:val="0"/>
          <w:spacing w:val="-2"/>
          <w:sz w:val="24"/>
          <w:szCs w:val="24"/>
        </w:rPr>
        <w:t xml:space="preserve">platková povinnosť. </w:t>
      </w:r>
    </w:p>
    <w:p w14:paraId="408D0BC3" w14:textId="31D41908" w:rsidR="00765A8B" w:rsidRDefault="00765A8B" w:rsidP="00765A8B">
      <w:pPr>
        <w:pStyle w:val="Nzov"/>
        <w:ind w:left="0" w:firstLine="720"/>
        <w:jc w:val="left"/>
        <w:rPr>
          <w:b w:val="0"/>
          <w:bCs w:val="0"/>
          <w:spacing w:val="-2"/>
          <w:sz w:val="24"/>
          <w:szCs w:val="24"/>
        </w:rPr>
      </w:pPr>
      <w:r w:rsidRPr="00765A8B">
        <w:rPr>
          <w:spacing w:val="-2"/>
          <w:sz w:val="24"/>
          <w:szCs w:val="24"/>
        </w:rPr>
        <w:t xml:space="preserve">                                                            </w:t>
      </w:r>
      <w:r w:rsidRPr="00765A8B">
        <w:rPr>
          <w:spacing w:val="-2"/>
          <w:sz w:val="24"/>
          <w:szCs w:val="24"/>
          <w:u w:val="single"/>
        </w:rPr>
        <w:t>Poplatník</w:t>
      </w:r>
    </w:p>
    <w:p w14:paraId="75BE5728" w14:textId="5BEB109D" w:rsidR="00765A8B" w:rsidRPr="00765A8B" w:rsidRDefault="00765A8B" w:rsidP="00765A8B">
      <w:pPr>
        <w:pStyle w:val="Nzov"/>
        <w:jc w:val="left"/>
        <w:rPr>
          <w:b w:val="0"/>
          <w:bCs w:val="0"/>
          <w:spacing w:val="-2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>Poplatníkom je právnická osoba alebo fyzická osoba, ktorá dala podnet na úkon alebo konanie.</w:t>
      </w:r>
    </w:p>
    <w:p w14:paraId="43BDC061" w14:textId="7AD1C121" w:rsidR="00725465" w:rsidRDefault="00765A8B" w:rsidP="00765A8B">
      <w:pPr>
        <w:pStyle w:val="Nzov"/>
        <w:rPr>
          <w:spacing w:val="-2"/>
          <w:sz w:val="24"/>
          <w:szCs w:val="24"/>
          <w:u w:val="single"/>
        </w:rPr>
      </w:pPr>
      <w:r w:rsidRPr="00765A8B">
        <w:rPr>
          <w:spacing w:val="-2"/>
          <w:sz w:val="24"/>
          <w:szCs w:val="24"/>
          <w:u w:val="single"/>
        </w:rPr>
        <w:t>Sadzobník</w:t>
      </w:r>
    </w:p>
    <w:p w14:paraId="05694304" w14:textId="77777777" w:rsidR="00765A8B" w:rsidRPr="00765A8B" w:rsidRDefault="00765A8B" w:rsidP="00765A8B">
      <w:pPr>
        <w:pStyle w:val="Nzov"/>
        <w:rPr>
          <w:spacing w:val="-2"/>
          <w:sz w:val="24"/>
          <w:szCs w:val="24"/>
          <w:u w:val="single"/>
        </w:rPr>
      </w:pPr>
    </w:p>
    <w:p w14:paraId="6DC43BDB" w14:textId="16E21EDD" w:rsidR="00A01F71" w:rsidRPr="00FC3AC7" w:rsidRDefault="00000000" w:rsidP="00FC3AC7">
      <w:pPr>
        <w:pStyle w:val="Odsekzoznamu"/>
        <w:numPr>
          <w:ilvl w:val="0"/>
          <w:numId w:val="9"/>
        </w:numPr>
        <w:tabs>
          <w:tab w:val="left" w:pos="214"/>
        </w:tabs>
        <w:spacing w:before="0" w:line="259" w:lineRule="auto"/>
        <w:ind w:right="314" w:firstLine="0"/>
        <w:rPr>
          <w:sz w:val="24"/>
        </w:rPr>
        <w:sectPr w:rsidR="00A01F71" w:rsidRPr="00FC3AC7">
          <w:footerReference w:type="default" r:id="rId7"/>
          <w:type w:val="continuous"/>
          <w:pgSz w:w="11910" w:h="16840"/>
          <w:pgMar w:top="1400" w:right="850" w:bottom="1200" w:left="1417" w:header="0" w:footer="1000" w:gutter="0"/>
          <w:pgNumType w:start="1"/>
          <w:cols w:space="708"/>
        </w:sectPr>
      </w:pPr>
      <w:r>
        <w:rPr>
          <w:b/>
          <w:sz w:val="24"/>
          <w:u w:val="single"/>
        </w:rPr>
        <w:t>Krátkodobý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prenájom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priestorov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kultúrneho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domu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inventára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pri</w:t>
      </w:r>
      <w:r>
        <w:rPr>
          <w:spacing w:val="-4"/>
          <w:sz w:val="24"/>
        </w:rPr>
        <w:t xml:space="preserve"> </w:t>
      </w:r>
      <w:r>
        <w:rPr>
          <w:sz w:val="24"/>
        </w:rPr>
        <w:t>usporiadaní</w:t>
      </w:r>
      <w:r>
        <w:rPr>
          <w:spacing w:val="40"/>
          <w:sz w:val="24"/>
        </w:rPr>
        <w:t xml:space="preserve"> </w:t>
      </w:r>
      <w:r>
        <w:rPr>
          <w:sz w:val="24"/>
        </w:rPr>
        <w:t>tanečných zábav, plesov, svadieb, rodinných osláv, karov, predajných akcií a iných akcií</w:t>
      </w:r>
    </w:p>
    <w:p w14:paraId="6709A5A7" w14:textId="77777777" w:rsidR="00A01F71" w:rsidRDefault="00A01F71">
      <w:pPr>
        <w:pStyle w:val="Zkladntext"/>
        <w:sectPr w:rsidR="00A01F71">
          <w:type w:val="continuous"/>
          <w:pgSz w:w="11910" w:h="16840"/>
          <w:pgMar w:top="1400" w:right="850" w:bottom="1200" w:left="1417" w:header="0" w:footer="1000" w:gutter="0"/>
          <w:cols w:num="2" w:space="708" w:equalWidth="0">
            <w:col w:w="1353" w:space="87"/>
            <w:col w:w="8203"/>
          </w:cols>
        </w:sectPr>
      </w:pPr>
    </w:p>
    <w:p w14:paraId="7824EC41" w14:textId="77777777" w:rsidR="00A01F71" w:rsidRDefault="00A01F71">
      <w:pPr>
        <w:pStyle w:val="Zkladntext"/>
        <w:spacing w:before="43"/>
      </w:pPr>
    </w:p>
    <w:p w14:paraId="3B886BBB" w14:textId="3CAEFBA5" w:rsidR="00A01F71" w:rsidRPr="00A0748D" w:rsidRDefault="00000000">
      <w:pPr>
        <w:pStyle w:val="Odsekzoznamu"/>
        <w:numPr>
          <w:ilvl w:val="1"/>
          <w:numId w:val="9"/>
        </w:numPr>
        <w:tabs>
          <w:tab w:val="left" w:pos="361"/>
        </w:tabs>
        <w:spacing w:before="0"/>
        <w:rPr>
          <w:sz w:val="24"/>
        </w:rPr>
      </w:pPr>
      <w:r w:rsidRPr="00A0748D">
        <w:rPr>
          <w:sz w:val="24"/>
        </w:rPr>
        <w:t>Malá</w:t>
      </w:r>
      <w:r w:rsidRPr="00A0748D">
        <w:rPr>
          <w:spacing w:val="-4"/>
          <w:sz w:val="24"/>
        </w:rPr>
        <w:t xml:space="preserve"> </w:t>
      </w:r>
      <w:r w:rsidRPr="00A0748D">
        <w:rPr>
          <w:sz w:val="24"/>
        </w:rPr>
        <w:t>sála</w:t>
      </w:r>
      <w:r w:rsidRPr="00A0748D">
        <w:rPr>
          <w:spacing w:val="-1"/>
          <w:sz w:val="24"/>
        </w:rPr>
        <w:t xml:space="preserve"> </w:t>
      </w:r>
      <w:r w:rsidRPr="00A0748D">
        <w:rPr>
          <w:spacing w:val="2"/>
          <w:sz w:val="24"/>
        </w:rPr>
        <w:t xml:space="preserve"> </w:t>
      </w:r>
      <w:r w:rsidRPr="00A0748D">
        <w:rPr>
          <w:sz w:val="24"/>
        </w:rPr>
        <w:t>vrátane</w:t>
      </w:r>
      <w:r w:rsidRPr="00A0748D">
        <w:rPr>
          <w:spacing w:val="-3"/>
          <w:sz w:val="24"/>
        </w:rPr>
        <w:t xml:space="preserve"> </w:t>
      </w:r>
      <w:r w:rsidRPr="00A0748D">
        <w:rPr>
          <w:sz w:val="24"/>
        </w:rPr>
        <w:t xml:space="preserve">kuchyne( oslavy, </w:t>
      </w:r>
      <w:r w:rsidRPr="00A0748D">
        <w:rPr>
          <w:spacing w:val="-2"/>
          <w:sz w:val="24"/>
        </w:rPr>
        <w:t>posedenia):</w:t>
      </w:r>
    </w:p>
    <w:p w14:paraId="7B99B0FC" w14:textId="3044C7AA" w:rsidR="00A01F71" w:rsidRPr="00A0748D" w:rsidRDefault="00000000">
      <w:pPr>
        <w:pStyle w:val="Odsekzoznamu"/>
        <w:numPr>
          <w:ilvl w:val="2"/>
          <w:numId w:val="9"/>
        </w:numPr>
        <w:tabs>
          <w:tab w:val="left" w:pos="1801"/>
          <w:tab w:val="left" w:pos="8069"/>
        </w:tabs>
        <w:spacing w:before="23"/>
        <w:rPr>
          <w:rFonts w:ascii="Symbol" w:hAnsi="Symbol"/>
          <w:b/>
          <w:bCs/>
          <w:sz w:val="24"/>
        </w:rPr>
      </w:pPr>
      <w:r w:rsidRPr="00A0748D">
        <w:rPr>
          <w:sz w:val="24"/>
        </w:rPr>
        <w:t>Občania</w:t>
      </w:r>
      <w:r w:rsidRPr="00A0748D">
        <w:rPr>
          <w:spacing w:val="-1"/>
          <w:sz w:val="24"/>
        </w:rPr>
        <w:t xml:space="preserve"> </w:t>
      </w:r>
      <w:r w:rsidRPr="00A0748D">
        <w:rPr>
          <w:sz w:val="24"/>
        </w:rPr>
        <w:t>s</w:t>
      </w:r>
      <w:r w:rsidRPr="00A0748D">
        <w:rPr>
          <w:spacing w:val="-1"/>
          <w:sz w:val="24"/>
        </w:rPr>
        <w:t xml:space="preserve"> </w:t>
      </w:r>
      <w:r w:rsidRPr="00A0748D">
        <w:rPr>
          <w:sz w:val="24"/>
        </w:rPr>
        <w:t>trvalým pobytom</w:t>
      </w:r>
      <w:r w:rsidRPr="00A0748D">
        <w:rPr>
          <w:spacing w:val="-1"/>
          <w:sz w:val="24"/>
        </w:rPr>
        <w:t xml:space="preserve"> </w:t>
      </w:r>
      <w:r w:rsidRPr="00A0748D">
        <w:rPr>
          <w:sz w:val="24"/>
        </w:rPr>
        <w:t>v</w:t>
      </w:r>
      <w:r w:rsidR="00A0748D">
        <w:rPr>
          <w:sz w:val="24"/>
        </w:rPr>
        <w:t> </w:t>
      </w:r>
      <w:r w:rsidRPr="00A0748D">
        <w:rPr>
          <w:spacing w:val="-4"/>
          <w:sz w:val="24"/>
        </w:rPr>
        <w:t>obc</w:t>
      </w:r>
      <w:r w:rsidR="00A0748D" w:rsidRPr="00A0748D">
        <w:rPr>
          <w:spacing w:val="-4"/>
          <w:sz w:val="24"/>
        </w:rPr>
        <w:t>i</w:t>
      </w:r>
      <w:r w:rsidR="00A0748D">
        <w:rPr>
          <w:spacing w:val="-4"/>
          <w:sz w:val="24"/>
        </w:rPr>
        <w:tab/>
        <w:t xml:space="preserve">          </w:t>
      </w:r>
      <w:r w:rsidR="00A0748D" w:rsidRPr="00A0748D">
        <w:rPr>
          <w:b/>
          <w:bCs/>
          <w:spacing w:val="-4"/>
          <w:sz w:val="24"/>
        </w:rPr>
        <w:t>40,</w:t>
      </w:r>
      <w:r w:rsidR="00A0748D">
        <w:rPr>
          <w:b/>
          <w:bCs/>
          <w:spacing w:val="-4"/>
          <w:sz w:val="24"/>
        </w:rPr>
        <w:t>-</w:t>
      </w:r>
      <w:r w:rsidR="00A0748D" w:rsidRPr="00A0748D">
        <w:rPr>
          <w:b/>
          <w:bCs/>
          <w:spacing w:val="-4"/>
          <w:sz w:val="24"/>
        </w:rPr>
        <w:t xml:space="preserve"> </w:t>
      </w:r>
      <w:r w:rsidR="00A0748D">
        <w:rPr>
          <w:b/>
          <w:bCs/>
          <w:spacing w:val="-4"/>
          <w:sz w:val="24"/>
        </w:rPr>
        <w:t>€</w:t>
      </w:r>
    </w:p>
    <w:p w14:paraId="52279B66" w14:textId="64EC3636" w:rsidR="00A01F71" w:rsidRPr="00A0748D" w:rsidRDefault="00000000" w:rsidP="00725465">
      <w:pPr>
        <w:tabs>
          <w:tab w:val="left" w:pos="8091"/>
        </w:tabs>
        <w:spacing w:before="19"/>
        <w:ind w:left="1441"/>
        <w:rPr>
          <w:b/>
          <w:sz w:val="24"/>
        </w:rPr>
      </w:pPr>
      <w:r w:rsidRPr="00A0748D">
        <w:rPr>
          <w:sz w:val="24"/>
        </w:rPr>
        <w:tab/>
      </w:r>
    </w:p>
    <w:p w14:paraId="4BB3FD8B" w14:textId="72B24A77" w:rsidR="00A0748D" w:rsidRPr="00A0748D" w:rsidRDefault="00000000">
      <w:pPr>
        <w:pStyle w:val="Odsekzoznamu"/>
        <w:numPr>
          <w:ilvl w:val="2"/>
          <w:numId w:val="9"/>
        </w:numPr>
        <w:tabs>
          <w:tab w:val="left" w:pos="1801"/>
          <w:tab w:val="left" w:pos="8103"/>
        </w:tabs>
        <w:spacing w:before="23"/>
        <w:rPr>
          <w:rFonts w:ascii="Symbol" w:hAnsi="Symbol"/>
          <w:sz w:val="24"/>
        </w:rPr>
      </w:pPr>
      <w:r w:rsidRPr="00A0748D">
        <w:rPr>
          <w:sz w:val="24"/>
        </w:rPr>
        <w:t>Občania</w:t>
      </w:r>
      <w:r w:rsidRPr="00A0748D">
        <w:rPr>
          <w:spacing w:val="-1"/>
          <w:sz w:val="24"/>
        </w:rPr>
        <w:t xml:space="preserve"> </w:t>
      </w:r>
      <w:r w:rsidRPr="00A0748D">
        <w:rPr>
          <w:sz w:val="24"/>
        </w:rPr>
        <w:t>bez</w:t>
      </w:r>
      <w:r w:rsidRPr="00A0748D">
        <w:rPr>
          <w:spacing w:val="-1"/>
          <w:sz w:val="24"/>
        </w:rPr>
        <w:t xml:space="preserve"> </w:t>
      </w:r>
      <w:r w:rsidRPr="00A0748D">
        <w:rPr>
          <w:sz w:val="24"/>
        </w:rPr>
        <w:t>trvalého</w:t>
      </w:r>
      <w:r w:rsidRPr="00A0748D">
        <w:rPr>
          <w:spacing w:val="-1"/>
          <w:sz w:val="24"/>
        </w:rPr>
        <w:t xml:space="preserve"> </w:t>
      </w:r>
      <w:r w:rsidRPr="00A0748D">
        <w:rPr>
          <w:sz w:val="24"/>
        </w:rPr>
        <w:t>pobytu v</w:t>
      </w:r>
      <w:r w:rsidR="00A0748D">
        <w:rPr>
          <w:spacing w:val="1"/>
          <w:sz w:val="24"/>
        </w:rPr>
        <w:t> </w:t>
      </w:r>
      <w:r w:rsidRPr="00A0748D">
        <w:rPr>
          <w:spacing w:val="-4"/>
          <w:sz w:val="24"/>
        </w:rPr>
        <w:t>obci</w:t>
      </w:r>
      <w:r w:rsidR="00A0748D">
        <w:rPr>
          <w:spacing w:val="-4"/>
          <w:sz w:val="24"/>
        </w:rPr>
        <w:t xml:space="preserve">                                                             </w:t>
      </w:r>
      <w:r w:rsidR="00A0748D" w:rsidRPr="00A0748D">
        <w:rPr>
          <w:b/>
          <w:bCs/>
          <w:spacing w:val="-4"/>
          <w:sz w:val="24"/>
        </w:rPr>
        <w:t>50,</w:t>
      </w:r>
      <w:r w:rsidR="00A0748D">
        <w:rPr>
          <w:b/>
          <w:bCs/>
          <w:spacing w:val="-4"/>
          <w:sz w:val="24"/>
        </w:rPr>
        <w:t>-</w:t>
      </w:r>
      <w:r w:rsidR="00A0748D" w:rsidRPr="00A0748D">
        <w:rPr>
          <w:b/>
          <w:bCs/>
          <w:spacing w:val="-4"/>
          <w:sz w:val="24"/>
        </w:rPr>
        <w:t xml:space="preserve"> </w:t>
      </w:r>
      <w:r w:rsidR="00A0748D">
        <w:rPr>
          <w:b/>
          <w:bCs/>
          <w:spacing w:val="-4"/>
          <w:sz w:val="24"/>
        </w:rPr>
        <w:t>€</w:t>
      </w:r>
    </w:p>
    <w:p w14:paraId="207783EF" w14:textId="2DEB9FD2" w:rsidR="00A01F71" w:rsidRPr="00A0748D" w:rsidRDefault="00A0748D" w:rsidP="00A0748D">
      <w:pPr>
        <w:tabs>
          <w:tab w:val="left" w:pos="1801"/>
          <w:tab w:val="left" w:pos="8103"/>
        </w:tabs>
        <w:spacing w:before="23"/>
        <w:rPr>
          <w:rFonts w:ascii="Symbol" w:hAnsi="Symbol"/>
          <w:sz w:val="24"/>
        </w:rPr>
      </w:pPr>
      <w:r>
        <w:rPr>
          <w:b/>
          <w:bCs/>
          <w:spacing w:val="-4"/>
          <w:sz w:val="24"/>
        </w:rPr>
        <w:t xml:space="preserve">                               </w:t>
      </w:r>
      <w:r w:rsidRPr="00A0748D">
        <w:rPr>
          <w:b/>
          <w:bCs/>
          <w:spacing w:val="-4"/>
          <w:sz w:val="24"/>
        </w:rPr>
        <w:t>+</w:t>
      </w:r>
      <w:r>
        <w:rPr>
          <w:b/>
          <w:bCs/>
          <w:spacing w:val="-4"/>
          <w:sz w:val="24"/>
        </w:rPr>
        <w:t xml:space="preserve"> </w:t>
      </w:r>
      <w:r w:rsidRPr="00A0748D">
        <w:rPr>
          <w:b/>
          <w:bCs/>
          <w:spacing w:val="-4"/>
          <w:sz w:val="24"/>
        </w:rPr>
        <w:t>kau</w:t>
      </w:r>
      <w:r>
        <w:rPr>
          <w:b/>
          <w:bCs/>
          <w:spacing w:val="-4"/>
          <w:sz w:val="24"/>
        </w:rPr>
        <w:t>cia                                                                                                          100,- €</w:t>
      </w:r>
    </w:p>
    <w:p w14:paraId="522A4E83" w14:textId="77777777" w:rsidR="00A01F71" w:rsidRDefault="00A01F71">
      <w:pPr>
        <w:pStyle w:val="Zkladntext"/>
        <w:spacing w:before="43"/>
      </w:pPr>
    </w:p>
    <w:p w14:paraId="3C12DE9E" w14:textId="61DA146B" w:rsidR="00A01F71" w:rsidRDefault="00000000">
      <w:pPr>
        <w:pStyle w:val="Odsekzoznamu"/>
        <w:numPr>
          <w:ilvl w:val="1"/>
          <w:numId w:val="9"/>
        </w:numPr>
        <w:tabs>
          <w:tab w:val="left" w:pos="361"/>
        </w:tabs>
        <w:spacing w:before="1"/>
        <w:rPr>
          <w:sz w:val="24"/>
        </w:rPr>
      </w:pPr>
      <w:r>
        <w:rPr>
          <w:sz w:val="24"/>
          <w:u w:val="single"/>
        </w:rPr>
        <w:t>Veľká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sála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vrátane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kuchyne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(plesy, zábavy,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svadby, </w:t>
      </w:r>
      <w:r>
        <w:rPr>
          <w:spacing w:val="-2"/>
          <w:sz w:val="24"/>
          <w:u w:val="single"/>
        </w:rPr>
        <w:t>oslavy):</w:t>
      </w:r>
    </w:p>
    <w:p w14:paraId="3AF323DF" w14:textId="77777777" w:rsidR="00A01F71" w:rsidRPr="00725465" w:rsidRDefault="00000000">
      <w:pPr>
        <w:pStyle w:val="Odsekzoznamu"/>
        <w:numPr>
          <w:ilvl w:val="2"/>
          <w:numId w:val="9"/>
        </w:numPr>
        <w:tabs>
          <w:tab w:val="left" w:pos="1801"/>
        </w:tabs>
        <w:spacing w:before="23"/>
        <w:rPr>
          <w:rFonts w:ascii="Symbol" w:hAnsi="Symbol"/>
          <w:sz w:val="24"/>
        </w:rPr>
      </w:pPr>
      <w:r w:rsidRPr="00725465">
        <w:rPr>
          <w:sz w:val="24"/>
        </w:rPr>
        <w:t>Občania</w:t>
      </w:r>
      <w:r w:rsidRPr="00725465">
        <w:rPr>
          <w:spacing w:val="-1"/>
          <w:sz w:val="24"/>
        </w:rPr>
        <w:t xml:space="preserve"> </w:t>
      </w:r>
      <w:r w:rsidRPr="00725465">
        <w:rPr>
          <w:sz w:val="24"/>
        </w:rPr>
        <w:t>s</w:t>
      </w:r>
      <w:r w:rsidRPr="00725465">
        <w:rPr>
          <w:spacing w:val="-2"/>
          <w:sz w:val="24"/>
        </w:rPr>
        <w:t xml:space="preserve"> </w:t>
      </w:r>
      <w:r w:rsidRPr="00725465">
        <w:rPr>
          <w:sz w:val="24"/>
        </w:rPr>
        <w:t>trvalým pobytom</w:t>
      </w:r>
      <w:r w:rsidRPr="00725465">
        <w:rPr>
          <w:spacing w:val="-1"/>
          <w:sz w:val="24"/>
        </w:rPr>
        <w:t xml:space="preserve"> </w:t>
      </w:r>
      <w:r w:rsidRPr="00725465">
        <w:rPr>
          <w:sz w:val="24"/>
        </w:rPr>
        <w:t xml:space="preserve">v </w:t>
      </w:r>
      <w:r w:rsidRPr="00725465">
        <w:rPr>
          <w:spacing w:val="-4"/>
          <w:sz w:val="24"/>
        </w:rPr>
        <w:t>obci</w:t>
      </w:r>
    </w:p>
    <w:p w14:paraId="1CB3FF00" w14:textId="63410B18" w:rsidR="00A01F71" w:rsidRDefault="00000000">
      <w:pPr>
        <w:pStyle w:val="Nadpis1"/>
        <w:numPr>
          <w:ilvl w:val="3"/>
          <w:numId w:val="9"/>
        </w:numPr>
        <w:tabs>
          <w:tab w:val="left" w:pos="2184"/>
          <w:tab w:val="left" w:pos="7988"/>
        </w:tabs>
        <w:spacing w:before="19"/>
        <w:ind w:left="2184" w:hanging="359"/>
      </w:pPr>
      <w:r>
        <w:t>Zimné</w:t>
      </w:r>
      <w:r>
        <w:rPr>
          <w:spacing w:val="-3"/>
        </w:rPr>
        <w:t xml:space="preserve"> </w:t>
      </w:r>
      <w:r>
        <w:rPr>
          <w:spacing w:val="-2"/>
        </w:rPr>
        <w:t>obdobie</w:t>
      </w:r>
      <w:r w:rsidR="00D967E5">
        <w:rPr>
          <w:spacing w:val="-2"/>
        </w:rPr>
        <w:t>(s kúrením)</w:t>
      </w:r>
      <w:r>
        <w:tab/>
      </w:r>
      <w:r w:rsidR="00D967E5">
        <w:t xml:space="preserve">  </w:t>
      </w:r>
      <w:r w:rsidR="00A0748D">
        <w:t xml:space="preserve">        </w:t>
      </w:r>
      <w:r w:rsidR="00D967E5">
        <w:t>80</w:t>
      </w:r>
      <w:r>
        <w:t>,</w:t>
      </w:r>
      <w:r w:rsidR="00A0748D">
        <w:t>- €</w:t>
      </w:r>
    </w:p>
    <w:p w14:paraId="05E33B5D" w14:textId="1A3A3780" w:rsidR="00A01F71" w:rsidRDefault="00000000">
      <w:pPr>
        <w:pStyle w:val="Nadpis1"/>
        <w:numPr>
          <w:ilvl w:val="3"/>
          <w:numId w:val="9"/>
        </w:numPr>
        <w:tabs>
          <w:tab w:val="left" w:pos="2184"/>
          <w:tab w:val="left" w:pos="7966"/>
        </w:tabs>
        <w:ind w:left="2184" w:hanging="359"/>
      </w:pPr>
      <w:r>
        <w:t>Letné</w:t>
      </w:r>
      <w:r>
        <w:rPr>
          <w:spacing w:val="-4"/>
        </w:rPr>
        <w:t xml:space="preserve"> </w:t>
      </w:r>
      <w:r>
        <w:rPr>
          <w:spacing w:val="-2"/>
        </w:rPr>
        <w:t>obdobie</w:t>
      </w:r>
      <w:r w:rsidR="00D967E5">
        <w:rPr>
          <w:spacing w:val="-2"/>
        </w:rPr>
        <w:t xml:space="preserve"> (bez kúrenia)</w:t>
      </w:r>
      <w:r>
        <w:tab/>
      </w:r>
      <w:r w:rsidR="00D967E5">
        <w:t xml:space="preserve">  </w:t>
      </w:r>
      <w:r w:rsidR="00A0748D">
        <w:t xml:space="preserve">        </w:t>
      </w:r>
      <w:r w:rsidR="00D967E5">
        <w:t>40</w:t>
      </w:r>
      <w:r>
        <w:t>,</w:t>
      </w:r>
      <w:r w:rsidR="00A0748D">
        <w:t>- €</w:t>
      </w:r>
    </w:p>
    <w:p w14:paraId="7969133B" w14:textId="3E777932" w:rsidR="00A01F71" w:rsidRDefault="00000000">
      <w:pPr>
        <w:tabs>
          <w:tab w:val="left" w:pos="8055"/>
        </w:tabs>
        <w:spacing w:before="22"/>
        <w:ind w:left="2185"/>
        <w:rPr>
          <w:b/>
          <w:sz w:val="24"/>
        </w:rPr>
      </w:pPr>
      <w:r>
        <w:rPr>
          <w:sz w:val="24"/>
        </w:rPr>
        <w:tab/>
      </w:r>
    </w:p>
    <w:p w14:paraId="7BC68615" w14:textId="77777777" w:rsidR="00A01F71" w:rsidRPr="00725465" w:rsidRDefault="00000000">
      <w:pPr>
        <w:pStyle w:val="Odsekzoznamu"/>
        <w:numPr>
          <w:ilvl w:val="2"/>
          <w:numId w:val="9"/>
        </w:numPr>
        <w:tabs>
          <w:tab w:val="left" w:pos="1801"/>
        </w:tabs>
        <w:spacing w:before="24"/>
        <w:rPr>
          <w:rFonts w:ascii="Symbol" w:hAnsi="Symbol"/>
          <w:sz w:val="24"/>
        </w:rPr>
      </w:pPr>
      <w:r w:rsidRPr="00725465">
        <w:rPr>
          <w:sz w:val="24"/>
        </w:rPr>
        <w:t>Občania</w:t>
      </w:r>
      <w:r w:rsidRPr="00725465">
        <w:rPr>
          <w:spacing w:val="-1"/>
          <w:sz w:val="24"/>
        </w:rPr>
        <w:t xml:space="preserve"> </w:t>
      </w:r>
      <w:r w:rsidRPr="00725465">
        <w:rPr>
          <w:sz w:val="24"/>
        </w:rPr>
        <w:t>bez</w:t>
      </w:r>
      <w:r w:rsidRPr="00725465">
        <w:rPr>
          <w:spacing w:val="-1"/>
          <w:sz w:val="24"/>
        </w:rPr>
        <w:t xml:space="preserve"> </w:t>
      </w:r>
      <w:r w:rsidRPr="00725465">
        <w:rPr>
          <w:sz w:val="24"/>
        </w:rPr>
        <w:t>trvalého</w:t>
      </w:r>
      <w:r w:rsidRPr="00725465">
        <w:rPr>
          <w:spacing w:val="-1"/>
          <w:sz w:val="24"/>
        </w:rPr>
        <w:t xml:space="preserve"> </w:t>
      </w:r>
      <w:r w:rsidRPr="00725465">
        <w:rPr>
          <w:sz w:val="24"/>
        </w:rPr>
        <w:t>pobytu v</w:t>
      </w:r>
      <w:r w:rsidRPr="00725465">
        <w:rPr>
          <w:spacing w:val="1"/>
          <w:sz w:val="24"/>
        </w:rPr>
        <w:t xml:space="preserve"> </w:t>
      </w:r>
      <w:r w:rsidRPr="00725465">
        <w:rPr>
          <w:spacing w:val="-4"/>
          <w:sz w:val="24"/>
        </w:rPr>
        <w:t>obci</w:t>
      </w:r>
    </w:p>
    <w:p w14:paraId="0B8163A2" w14:textId="1A3809AD" w:rsidR="00725465" w:rsidRDefault="00B55B06" w:rsidP="00B55B06">
      <w:pPr>
        <w:pStyle w:val="Nadpis1"/>
        <w:numPr>
          <w:ilvl w:val="3"/>
          <w:numId w:val="9"/>
        </w:numPr>
        <w:tabs>
          <w:tab w:val="left" w:pos="2184"/>
          <w:tab w:val="left" w:pos="7966"/>
        </w:tabs>
        <w:ind w:left="2184" w:hanging="359"/>
      </w:pPr>
      <w:r>
        <w:t>Bez rozlíšenia obdobia či letné alebo zimné</w:t>
      </w:r>
      <w:r>
        <w:tab/>
      </w:r>
      <w:r w:rsidR="00A0748D">
        <w:t xml:space="preserve">        </w:t>
      </w:r>
      <w:r>
        <w:t>160,</w:t>
      </w:r>
      <w:r w:rsidR="00A0748D">
        <w:t>- €</w:t>
      </w:r>
    </w:p>
    <w:p w14:paraId="3CB22FC2" w14:textId="0B7B1306" w:rsidR="00725465" w:rsidRPr="00B55B06" w:rsidRDefault="00B55B06" w:rsidP="00B55B06">
      <w:pPr>
        <w:pStyle w:val="Zkladntext"/>
        <w:ind w:left="2184"/>
        <w:rPr>
          <w:b/>
          <w:bCs/>
        </w:rPr>
      </w:pPr>
      <w:r w:rsidRPr="00B55B06">
        <w:rPr>
          <w:b/>
          <w:bCs/>
        </w:rPr>
        <w:t xml:space="preserve">+ kaucia </w:t>
      </w:r>
      <w:r w:rsidRPr="00B55B06">
        <w:rPr>
          <w:b/>
          <w:bCs/>
        </w:rPr>
        <w:tab/>
      </w:r>
      <w:r w:rsidRPr="00B55B06">
        <w:rPr>
          <w:b/>
          <w:bCs/>
        </w:rPr>
        <w:tab/>
      </w:r>
      <w:r w:rsidRPr="00B55B06">
        <w:rPr>
          <w:b/>
          <w:bCs/>
        </w:rPr>
        <w:tab/>
      </w:r>
      <w:r w:rsidRPr="00B55B06">
        <w:rPr>
          <w:b/>
          <w:bCs/>
        </w:rPr>
        <w:tab/>
      </w:r>
      <w:r w:rsidRPr="00B55B06">
        <w:rPr>
          <w:b/>
          <w:bCs/>
        </w:rPr>
        <w:tab/>
      </w:r>
      <w:r w:rsidRPr="00B55B06">
        <w:rPr>
          <w:b/>
          <w:bCs/>
        </w:rPr>
        <w:tab/>
      </w:r>
      <w:r w:rsidRPr="00B55B06">
        <w:rPr>
          <w:b/>
          <w:bCs/>
        </w:rPr>
        <w:tab/>
        <w:t xml:space="preserve"> </w:t>
      </w:r>
      <w:r w:rsidR="00A0748D">
        <w:rPr>
          <w:b/>
          <w:bCs/>
        </w:rPr>
        <w:t xml:space="preserve">        </w:t>
      </w:r>
      <w:r w:rsidRPr="00B55B06">
        <w:rPr>
          <w:b/>
          <w:bCs/>
        </w:rPr>
        <w:t>100,</w:t>
      </w:r>
      <w:r w:rsidR="00A0748D">
        <w:rPr>
          <w:b/>
          <w:bCs/>
        </w:rPr>
        <w:t>- €</w:t>
      </w:r>
    </w:p>
    <w:p w14:paraId="747A8030" w14:textId="77777777" w:rsidR="00D967E5" w:rsidRPr="00B55B06" w:rsidRDefault="00D967E5">
      <w:pPr>
        <w:pStyle w:val="Zkladntext"/>
        <w:rPr>
          <w:b/>
          <w:bCs/>
        </w:rPr>
      </w:pPr>
    </w:p>
    <w:p w14:paraId="1A94965E" w14:textId="77777777" w:rsidR="00D967E5" w:rsidRPr="00A0748D" w:rsidRDefault="00D967E5" w:rsidP="00D967E5">
      <w:pPr>
        <w:pStyle w:val="Odsekzoznamu"/>
        <w:numPr>
          <w:ilvl w:val="1"/>
          <w:numId w:val="9"/>
        </w:numPr>
        <w:tabs>
          <w:tab w:val="left" w:pos="361"/>
        </w:tabs>
        <w:spacing w:before="1"/>
        <w:rPr>
          <w:sz w:val="24"/>
        </w:rPr>
      </w:pPr>
      <w:r>
        <w:rPr>
          <w:sz w:val="24"/>
          <w:u w:val="single"/>
        </w:rPr>
        <w:t>Reklamné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akcie,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prezentácie,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prednášky,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predaj:</w:t>
      </w:r>
    </w:p>
    <w:p w14:paraId="51596166" w14:textId="39D0004B" w:rsidR="00D967E5" w:rsidRPr="00A0748D" w:rsidRDefault="00D967E5" w:rsidP="00D967E5">
      <w:pPr>
        <w:pStyle w:val="Odsekzoznamu"/>
        <w:numPr>
          <w:ilvl w:val="0"/>
          <w:numId w:val="8"/>
        </w:numPr>
        <w:tabs>
          <w:tab w:val="left" w:pos="1069"/>
          <w:tab w:val="left" w:pos="8084"/>
        </w:tabs>
        <w:rPr>
          <w:rFonts w:ascii="Calibri" w:hAnsi="Calibri"/>
          <w:sz w:val="24"/>
        </w:rPr>
      </w:pPr>
      <w:r w:rsidRPr="00A0748D">
        <w:rPr>
          <w:sz w:val="24"/>
        </w:rPr>
        <w:t>malá</w:t>
      </w:r>
      <w:r w:rsidRPr="00A0748D">
        <w:rPr>
          <w:spacing w:val="-2"/>
          <w:sz w:val="24"/>
        </w:rPr>
        <w:t xml:space="preserve"> </w:t>
      </w:r>
      <w:r w:rsidRPr="00A0748D">
        <w:rPr>
          <w:sz w:val="24"/>
        </w:rPr>
        <w:t>sála</w:t>
      </w:r>
      <w:r w:rsidRPr="00A0748D">
        <w:rPr>
          <w:spacing w:val="30"/>
          <w:sz w:val="24"/>
        </w:rPr>
        <w:t xml:space="preserve">  </w:t>
      </w:r>
      <w:r w:rsidRPr="00A0748D">
        <w:rPr>
          <w:sz w:val="24"/>
        </w:rPr>
        <w:t xml:space="preserve">1 </w:t>
      </w:r>
      <w:r w:rsidRPr="00A0748D">
        <w:rPr>
          <w:spacing w:val="-2"/>
          <w:sz w:val="24"/>
        </w:rPr>
        <w:t>hodin</w:t>
      </w:r>
      <w:r w:rsidR="00A0748D">
        <w:rPr>
          <w:spacing w:val="-2"/>
          <w:sz w:val="24"/>
        </w:rPr>
        <w:t>a</w:t>
      </w:r>
      <w:r w:rsidR="00A0748D" w:rsidRPr="00A0748D">
        <w:rPr>
          <w:spacing w:val="-2"/>
          <w:sz w:val="24"/>
        </w:rPr>
        <w:t xml:space="preserve">                                                                                           </w:t>
      </w:r>
      <w:r w:rsidR="00A0748D">
        <w:rPr>
          <w:spacing w:val="-2"/>
          <w:sz w:val="24"/>
        </w:rPr>
        <w:t xml:space="preserve">   </w:t>
      </w:r>
      <w:r w:rsidR="00A0748D" w:rsidRPr="00A0748D">
        <w:rPr>
          <w:b/>
          <w:bCs/>
          <w:sz w:val="24"/>
        </w:rPr>
        <w:t>5,</w:t>
      </w:r>
      <w:r w:rsidR="00A0748D">
        <w:rPr>
          <w:b/>
          <w:bCs/>
          <w:sz w:val="24"/>
        </w:rPr>
        <w:t>-</w:t>
      </w:r>
      <w:r w:rsidR="00A0748D" w:rsidRPr="00A0748D">
        <w:rPr>
          <w:b/>
          <w:bCs/>
          <w:sz w:val="24"/>
        </w:rPr>
        <w:t>€/hod.</w:t>
      </w:r>
      <w:r w:rsidRPr="00A0748D">
        <w:rPr>
          <w:sz w:val="24"/>
        </w:rPr>
        <w:tab/>
      </w:r>
    </w:p>
    <w:p w14:paraId="6CFA6A4E" w14:textId="793B97C4" w:rsidR="00D967E5" w:rsidRPr="00D967E5" w:rsidRDefault="00D967E5" w:rsidP="00D967E5">
      <w:pPr>
        <w:pStyle w:val="Odsekzoznamu"/>
        <w:numPr>
          <w:ilvl w:val="0"/>
          <w:numId w:val="8"/>
        </w:numPr>
        <w:tabs>
          <w:tab w:val="left" w:pos="1069"/>
          <w:tab w:val="left" w:pos="8108"/>
        </w:tabs>
        <w:spacing w:before="9"/>
        <w:rPr>
          <w:rFonts w:ascii="Calibri" w:hAnsi="Calibri"/>
          <w:sz w:val="24"/>
        </w:rPr>
      </w:pPr>
      <w:r>
        <w:rPr>
          <w:sz w:val="24"/>
        </w:rPr>
        <w:t>veľká</w:t>
      </w:r>
      <w:r>
        <w:rPr>
          <w:spacing w:val="-2"/>
          <w:sz w:val="24"/>
        </w:rPr>
        <w:t xml:space="preserve"> </w:t>
      </w:r>
      <w:r>
        <w:rPr>
          <w:sz w:val="24"/>
        </w:rPr>
        <w:t>sála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hodina- zimné obdobie</w:t>
      </w:r>
      <w:r>
        <w:rPr>
          <w:sz w:val="24"/>
        </w:rPr>
        <w:tab/>
      </w:r>
      <w:r>
        <w:rPr>
          <w:b/>
          <w:sz w:val="24"/>
        </w:rPr>
        <w:t xml:space="preserve"> </w:t>
      </w:r>
      <w:r w:rsidR="00A0748D">
        <w:rPr>
          <w:b/>
          <w:sz w:val="24"/>
        </w:rPr>
        <w:t xml:space="preserve">  </w:t>
      </w:r>
      <w:r>
        <w:rPr>
          <w:b/>
          <w:sz w:val="24"/>
        </w:rPr>
        <w:t xml:space="preserve">10,- </w:t>
      </w:r>
      <w:r w:rsidR="00A0748D">
        <w:rPr>
          <w:b/>
          <w:spacing w:val="-5"/>
          <w:sz w:val="24"/>
        </w:rPr>
        <w:t>€/hod.</w:t>
      </w:r>
    </w:p>
    <w:p w14:paraId="0BA65490" w14:textId="1889946E" w:rsidR="00D967E5" w:rsidRPr="00D967E5" w:rsidRDefault="00D967E5" w:rsidP="00D967E5">
      <w:pPr>
        <w:pStyle w:val="Odsekzoznamu"/>
        <w:numPr>
          <w:ilvl w:val="0"/>
          <w:numId w:val="8"/>
        </w:numPr>
        <w:tabs>
          <w:tab w:val="left" w:pos="1069"/>
          <w:tab w:val="left" w:pos="8108"/>
        </w:tabs>
        <w:spacing w:before="9"/>
        <w:rPr>
          <w:rFonts w:ascii="Calibri" w:hAnsi="Calibri"/>
          <w:b/>
          <w:bCs/>
          <w:sz w:val="24"/>
        </w:rPr>
      </w:pPr>
      <w:r>
        <w:rPr>
          <w:sz w:val="24"/>
        </w:rPr>
        <w:t xml:space="preserve">                                . letné obdobie</w:t>
      </w:r>
      <w:r>
        <w:rPr>
          <w:sz w:val="24"/>
        </w:rPr>
        <w:tab/>
      </w:r>
      <w:r w:rsidRPr="00D967E5">
        <w:rPr>
          <w:b/>
          <w:bCs/>
          <w:sz w:val="24"/>
        </w:rPr>
        <w:t xml:space="preserve">   </w:t>
      </w:r>
      <w:r w:rsidR="00A0748D">
        <w:rPr>
          <w:b/>
          <w:bCs/>
          <w:sz w:val="24"/>
        </w:rPr>
        <w:t xml:space="preserve">  </w:t>
      </w:r>
      <w:r w:rsidRPr="00D967E5">
        <w:rPr>
          <w:b/>
          <w:bCs/>
          <w:sz w:val="24"/>
        </w:rPr>
        <w:t xml:space="preserve">8,- </w:t>
      </w:r>
      <w:r w:rsidR="00A0748D">
        <w:rPr>
          <w:b/>
          <w:bCs/>
          <w:sz w:val="24"/>
        </w:rPr>
        <w:t>€/hod</w:t>
      </w:r>
    </w:p>
    <w:p w14:paraId="75063F9B" w14:textId="77777777" w:rsidR="00D967E5" w:rsidRDefault="00D967E5">
      <w:pPr>
        <w:pStyle w:val="Zkladntext"/>
      </w:pPr>
    </w:p>
    <w:p w14:paraId="1AA56E85" w14:textId="77777777" w:rsidR="00B55B06" w:rsidRDefault="00B55B06">
      <w:pPr>
        <w:pStyle w:val="Zkladntext"/>
      </w:pPr>
    </w:p>
    <w:p w14:paraId="5ADAB8B7" w14:textId="512DD9DF" w:rsidR="00B55B06" w:rsidRPr="00A0748D" w:rsidRDefault="00B55B06" w:rsidP="00B55B06">
      <w:pPr>
        <w:pStyle w:val="Zkladntext"/>
        <w:numPr>
          <w:ilvl w:val="1"/>
          <w:numId w:val="9"/>
        </w:numPr>
        <w:rPr>
          <w:b/>
          <w:bCs/>
          <w:u w:val="single"/>
        </w:rPr>
      </w:pPr>
      <w:r w:rsidRPr="00A0748D">
        <w:rPr>
          <w:u w:val="single"/>
        </w:rPr>
        <w:t>Za vypožičanie kuchynského riad</w:t>
      </w:r>
      <w:r w:rsidR="00A0748D">
        <w:rPr>
          <w:u w:val="single"/>
        </w:rPr>
        <w:t xml:space="preserve">u </w:t>
      </w:r>
      <w:r w:rsidR="00A0748D">
        <w:tab/>
      </w:r>
      <w:r w:rsidR="00A0748D">
        <w:tab/>
      </w:r>
      <w:r w:rsidR="00A0748D">
        <w:tab/>
      </w:r>
      <w:r w:rsidR="00A0748D">
        <w:tab/>
      </w:r>
      <w:r w:rsidR="00A0748D">
        <w:tab/>
      </w:r>
      <w:r w:rsidR="00A0748D">
        <w:tab/>
      </w:r>
      <w:r w:rsidR="00A0748D" w:rsidRPr="00A0748D">
        <w:rPr>
          <w:b/>
          <w:bCs/>
        </w:rPr>
        <w:t xml:space="preserve">     15,-€</w:t>
      </w:r>
    </w:p>
    <w:p w14:paraId="29395DC8" w14:textId="77777777" w:rsidR="0006011B" w:rsidRDefault="0006011B">
      <w:pPr>
        <w:pStyle w:val="Zkladntext"/>
      </w:pPr>
    </w:p>
    <w:p w14:paraId="5902FB9C" w14:textId="77777777" w:rsidR="0006011B" w:rsidRDefault="0006011B" w:rsidP="0006011B">
      <w:pPr>
        <w:pStyle w:val="Zkladntext"/>
        <w:numPr>
          <w:ilvl w:val="1"/>
          <w:numId w:val="9"/>
        </w:numPr>
      </w:pPr>
      <w:r w:rsidRPr="0006011B">
        <w:rPr>
          <w:u w:val="single"/>
        </w:rPr>
        <w:t xml:space="preserve">Prenájom pivnice </w:t>
      </w:r>
      <w:r w:rsidRPr="0006011B">
        <w:rPr>
          <w:u w:val="single"/>
        </w:rPr>
        <w:tab/>
      </w:r>
      <w:r w:rsidRPr="0006011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06011B">
        <w:rPr>
          <w:b/>
          <w:bCs/>
        </w:rPr>
        <w:t>40,- eur</w:t>
      </w:r>
      <w:r w:rsidR="00D967E5">
        <w:t xml:space="preserve">   </w:t>
      </w:r>
    </w:p>
    <w:p w14:paraId="627B87EE" w14:textId="588B69A7" w:rsidR="0006011B" w:rsidRDefault="0006011B" w:rsidP="0006011B">
      <w:pPr>
        <w:ind w:left="361"/>
      </w:pPr>
      <w:r>
        <w:t>(Občania s trvalým pobytom v obci)</w:t>
      </w:r>
    </w:p>
    <w:p w14:paraId="37D1CC32" w14:textId="6F10225B" w:rsidR="00D967E5" w:rsidRDefault="00D967E5" w:rsidP="0006011B">
      <w:pPr>
        <w:pStyle w:val="Zkladntext"/>
        <w:ind w:left="361"/>
        <w:sectPr w:rsidR="00D967E5">
          <w:type w:val="continuous"/>
          <w:pgSz w:w="11910" w:h="16840"/>
          <w:pgMar w:top="1400" w:right="850" w:bottom="1200" w:left="1417" w:header="0" w:footer="1000" w:gutter="0"/>
          <w:cols w:space="708"/>
        </w:sectPr>
      </w:pPr>
      <w:r>
        <w:t xml:space="preserve">                           </w:t>
      </w:r>
    </w:p>
    <w:p w14:paraId="7EDA2B7E" w14:textId="77777777" w:rsidR="00A01F71" w:rsidRDefault="00A01F71">
      <w:pPr>
        <w:pStyle w:val="Zkladntext"/>
        <w:spacing w:before="43"/>
      </w:pPr>
    </w:p>
    <w:p w14:paraId="242C7BF1" w14:textId="77777777" w:rsidR="00D967E5" w:rsidRDefault="00D967E5" w:rsidP="00D967E5">
      <w:pPr>
        <w:pStyle w:val="Odsekzoznamu"/>
        <w:tabs>
          <w:tab w:val="left" w:pos="1069"/>
          <w:tab w:val="left" w:pos="8108"/>
        </w:tabs>
        <w:spacing w:before="9"/>
        <w:ind w:firstLine="0"/>
        <w:rPr>
          <w:rFonts w:ascii="Calibri" w:hAnsi="Calibri"/>
          <w:sz w:val="24"/>
        </w:rPr>
      </w:pPr>
    </w:p>
    <w:p w14:paraId="189847B8" w14:textId="77777777" w:rsidR="00D967E5" w:rsidRDefault="00000000">
      <w:pPr>
        <w:pStyle w:val="Odsekzoznamu"/>
        <w:numPr>
          <w:ilvl w:val="1"/>
          <w:numId w:val="9"/>
        </w:numPr>
        <w:tabs>
          <w:tab w:val="left" w:pos="301"/>
          <w:tab w:val="left" w:pos="721"/>
        </w:tabs>
        <w:spacing w:before="0" w:line="259" w:lineRule="auto"/>
        <w:ind w:left="721" w:right="1985" w:hanging="720"/>
        <w:rPr>
          <w:sz w:val="24"/>
        </w:rPr>
      </w:pPr>
      <w:r>
        <w:rPr>
          <w:sz w:val="24"/>
          <w:u w:val="single"/>
        </w:rPr>
        <w:t>Oslobodenie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úľavy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pre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krátkodobý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prenájom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priestorov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Kultúrneho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domu:</w:t>
      </w:r>
    </w:p>
    <w:p w14:paraId="212C2F67" w14:textId="4B97F11F" w:rsidR="00A01F71" w:rsidRPr="00D967E5" w:rsidRDefault="00D967E5" w:rsidP="00D967E5">
      <w:pPr>
        <w:tabs>
          <w:tab w:val="left" w:pos="301"/>
          <w:tab w:val="left" w:pos="721"/>
        </w:tabs>
        <w:spacing w:line="259" w:lineRule="auto"/>
        <w:ind w:left="1" w:right="1985"/>
        <w:rPr>
          <w:sz w:val="24"/>
        </w:rPr>
      </w:pPr>
      <w:r>
        <w:rPr>
          <w:sz w:val="24"/>
        </w:rPr>
        <w:t xml:space="preserve">     </w:t>
      </w:r>
      <w:r w:rsidRPr="00D967E5">
        <w:rPr>
          <w:sz w:val="24"/>
        </w:rPr>
        <w:t>Od úhrad za krátkodobý prenájom sú oslobodení:</w:t>
      </w:r>
    </w:p>
    <w:p w14:paraId="37235511" w14:textId="291D619B" w:rsidR="00A01F71" w:rsidRPr="00D967E5" w:rsidRDefault="00D967E5" w:rsidP="00D967E5">
      <w:pPr>
        <w:spacing w:before="1"/>
        <w:rPr>
          <w:sz w:val="24"/>
        </w:rPr>
      </w:pPr>
      <w:r>
        <w:rPr>
          <w:sz w:val="24"/>
        </w:rPr>
        <w:t xml:space="preserve">      -  </w:t>
      </w:r>
      <w:r w:rsidRPr="00D967E5">
        <w:rPr>
          <w:sz w:val="24"/>
        </w:rPr>
        <w:t>organizácie</w:t>
      </w:r>
      <w:r w:rsidRPr="00D967E5">
        <w:rPr>
          <w:spacing w:val="-1"/>
          <w:sz w:val="24"/>
        </w:rPr>
        <w:t xml:space="preserve"> </w:t>
      </w:r>
      <w:r w:rsidRPr="00D967E5">
        <w:rPr>
          <w:sz w:val="24"/>
        </w:rPr>
        <w:t>založené</w:t>
      </w:r>
      <w:r w:rsidRPr="00D967E5">
        <w:rPr>
          <w:spacing w:val="-3"/>
          <w:sz w:val="24"/>
        </w:rPr>
        <w:t xml:space="preserve"> </w:t>
      </w:r>
      <w:r w:rsidRPr="00D967E5">
        <w:rPr>
          <w:sz w:val="24"/>
        </w:rPr>
        <w:t>obcou</w:t>
      </w:r>
      <w:r w:rsidRPr="00D967E5">
        <w:rPr>
          <w:spacing w:val="-1"/>
          <w:sz w:val="24"/>
        </w:rPr>
        <w:t xml:space="preserve"> </w:t>
      </w:r>
      <w:r w:rsidRPr="00D967E5">
        <w:rPr>
          <w:sz w:val="24"/>
        </w:rPr>
        <w:t>(ZŠ</w:t>
      </w:r>
      <w:r w:rsidRPr="00D967E5">
        <w:rPr>
          <w:spacing w:val="-2"/>
          <w:sz w:val="24"/>
        </w:rPr>
        <w:t xml:space="preserve"> </w:t>
      </w:r>
      <w:r w:rsidRPr="00D967E5">
        <w:rPr>
          <w:sz w:val="24"/>
        </w:rPr>
        <w:t>s</w:t>
      </w:r>
      <w:r w:rsidRPr="00D967E5">
        <w:rPr>
          <w:spacing w:val="-2"/>
          <w:sz w:val="24"/>
        </w:rPr>
        <w:t xml:space="preserve"> </w:t>
      </w:r>
      <w:r w:rsidRPr="00D967E5">
        <w:rPr>
          <w:sz w:val="24"/>
        </w:rPr>
        <w:t>MŠ,</w:t>
      </w:r>
      <w:r w:rsidRPr="00D967E5">
        <w:rPr>
          <w:spacing w:val="-1"/>
          <w:sz w:val="24"/>
        </w:rPr>
        <w:t xml:space="preserve"> </w:t>
      </w:r>
      <w:r w:rsidRPr="00D967E5">
        <w:rPr>
          <w:sz w:val="24"/>
        </w:rPr>
        <w:t>DHZ)</w:t>
      </w:r>
      <w:r w:rsidRPr="00D967E5">
        <w:rPr>
          <w:spacing w:val="-3"/>
          <w:sz w:val="24"/>
        </w:rPr>
        <w:t xml:space="preserve"> </w:t>
      </w:r>
      <w:r w:rsidRPr="00D967E5">
        <w:rPr>
          <w:sz w:val="24"/>
        </w:rPr>
        <w:t>pri</w:t>
      </w:r>
      <w:r w:rsidRPr="00D967E5">
        <w:rPr>
          <w:spacing w:val="-1"/>
          <w:sz w:val="24"/>
        </w:rPr>
        <w:t xml:space="preserve"> </w:t>
      </w:r>
      <w:r w:rsidRPr="00D967E5">
        <w:rPr>
          <w:sz w:val="24"/>
        </w:rPr>
        <w:t>činnostiach,</w:t>
      </w:r>
      <w:r w:rsidRPr="00D967E5">
        <w:rPr>
          <w:spacing w:val="-2"/>
          <w:sz w:val="24"/>
        </w:rPr>
        <w:t xml:space="preserve"> </w:t>
      </w:r>
      <w:r w:rsidRPr="00D967E5">
        <w:rPr>
          <w:sz w:val="24"/>
        </w:rPr>
        <w:t>nácvikoch,</w:t>
      </w:r>
      <w:r w:rsidRPr="00D967E5">
        <w:rPr>
          <w:spacing w:val="-1"/>
          <w:sz w:val="24"/>
        </w:rPr>
        <w:t xml:space="preserve"> </w:t>
      </w:r>
      <w:r w:rsidRPr="00D967E5">
        <w:rPr>
          <w:spacing w:val="-2"/>
          <w:sz w:val="24"/>
        </w:rPr>
        <w:t>skúškach,</w:t>
      </w:r>
    </w:p>
    <w:p w14:paraId="105672AE" w14:textId="6F6B0D6F" w:rsidR="00D967E5" w:rsidRDefault="00D967E5" w:rsidP="00D967E5">
      <w:pPr>
        <w:pStyle w:val="Zkladntext"/>
        <w:spacing w:before="22"/>
        <w:rPr>
          <w:spacing w:val="-2"/>
        </w:rPr>
      </w:pPr>
      <w:r>
        <w:t xml:space="preserve">          a</w:t>
      </w:r>
      <w:r>
        <w:rPr>
          <w:spacing w:val="-1"/>
        </w:rPr>
        <w:t> </w:t>
      </w:r>
      <w:r>
        <w:rPr>
          <w:spacing w:val="-2"/>
        </w:rPr>
        <w:t>schôdzach</w:t>
      </w:r>
    </w:p>
    <w:p w14:paraId="008B0132" w14:textId="14112158" w:rsidR="00A01F71" w:rsidRPr="00D967E5" w:rsidRDefault="00D967E5" w:rsidP="00D967E5">
      <w:pPr>
        <w:pStyle w:val="Zkladntext"/>
        <w:spacing w:before="22"/>
      </w:pPr>
      <w:r>
        <w:rPr>
          <w:spacing w:val="-2"/>
        </w:rPr>
        <w:t xml:space="preserve">       -  </w:t>
      </w:r>
      <w:r w:rsidRPr="00D967E5">
        <w:t>nezávislé</w:t>
      </w:r>
      <w:r w:rsidRPr="00D967E5">
        <w:rPr>
          <w:spacing w:val="-4"/>
        </w:rPr>
        <w:t xml:space="preserve"> </w:t>
      </w:r>
      <w:r w:rsidRPr="00D967E5">
        <w:t>združenia</w:t>
      </w:r>
      <w:r w:rsidRPr="00D967E5">
        <w:rPr>
          <w:spacing w:val="-1"/>
        </w:rPr>
        <w:t xml:space="preserve"> </w:t>
      </w:r>
      <w:r w:rsidRPr="00D967E5">
        <w:t>obce</w:t>
      </w:r>
      <w:r w:rsidRPr="00D967E5">
        <w:rPr>
          <w:spacing w:val="-1"/>
        </w:rPr>
        <w:t xml:space="preserve"> </w:t>
      </w:r>
      <w:r w:rsidRPr="00D967E5">
        <w:t>(nie</w:t>
      </w:r>
      <w:r w:rsidRPr="00D967E5">
        <w:rPr>
          <w:spacing w:val="-2"/>
        </w:rPr>
        <w:t xml:space="preserve"> </w:t>
      </w:r>
      <w:r w:rsidRPr="00D967E5">
        <w:t>podnikateľský</w:t>
      </w:r>
      <w:r w:rsidRPr="00D967E5">
        <w:rPr>
          <w:spacing w:val="-1"/>
        </w:rPr>
        <w:t xml:space="preserve"> </w:t>
      </w:r>
      <w:r w:rsidRPr="00D967E5">
        <w:rPr>
          <w:spacing w:val="-2"/>
        </w:rPr>
        <w:t>subjekt)</w:t>
      </w:r>
    </w:p>
    <w:p w14:paraId="142F985B" w14:textId="77777777" w:rsidR="00D967E5" w:rsidRDefault="00D967E5" w:rsidP="00D967E5">
      <w:pPr>
        <w:spacing w:before="9"/>
        <w:rPr>
          <w:rFonts w:ascii="Calibri" w:hAnsi="Calibri"/>
          <w:sz w:val="24"/>
        </w:rPr>
      </w:pPr>
      <w:r>
        <w:rPr>
          <w:sz w:val="24"/>
        </w:rPr>
        <w:t xml:space="preserve">       -  </w:t>
      </w:r>
      <w:r w:rsidRPr="00D967E5">
        <w:rPr>
          <w:sz w:val="24"/>
        </w:rPr>
        <w:t>podujatia</w:t>
      </w:r>
      <w:r w:rsidRPr="00D967E5">
        <w:rPr>
          <w:spacing w:val="-1"/>
          <w:sz w:val="24"/>
        </w:rPr>
        <w:t xml:space="preserve"> </w:t>
      </w:r>
      <w:r w:rsidRPr="00D967E5">
        <w:rPr>
          <w:sz w:val="24"/>
        </w:rPr>
        <w:t>pre</w:t>
      </w:r>
      <w:r w:rsidRPr="00D967E5">
        <w:rPr>
          <w:spacing w:val="-2"/>
          <w:sz w:val="24"/>
        </w:rPr>
        <w:t xml:space="preserve"> </w:t>
      </w:r>
      <w:r w:rsidRPr="00D967E5">
        <w:rPr>
          <w:sz w:val="24"/>
        </w:rPr>
        <w:t>deti a</w:t>
      </w:r>
      <w:r w:rsidRPr="00D967E5">
        <w:rPr>
          <w:spacing w:val="-1"/>
          <w:sz w:val="24"/>
        </w:rPr>
        <w:t xml:space="preserve"> </w:t>
      </w:r>
      <w:r w:rsidRPr="00D967E5">
        <w:rPr>
          <w:sz w:val="24"/>
        </w:rPr>
        <w:t>dôchodcov</w:t>
      </w:r>
      <w:r w:rsidRPr="00D967E5">
        <w:rPr>
          <w:spacing w:val="-1"/>
          <w:sz w:val="24"/>
        </w:rPr>
        <w:t xml:space="preserve"> </w:t>
      </w:r>
      <w:r w:rsidRPr="00D967E5">
        <w:rPr>
          <w:sz w:val="24"/>
        </w:rPr>
        <w:t>(detský</w:t>
      </w:r>
      <w:r w:rsidRPr="00D967E5">
        <w:rPr>
          <w:spacing w:val="-1"/>
          <w:sz w:val="24"/>
        </w:rPr>
        <w:t xml:space="preserve"> </w:t>
      </w:r>
      <w:r w:rsidRPr="00D967E5">
        <w:rPr>
          <w:sz w:val="24"/>
        </w:rPr>
        <w:t>karneval,</w:t>
      </w:r>
      <w:r w:rsidRPr="00D967E5">
        <w:rPr>
          <w:spacing w:val="2"/>
          <w:sz w:val="24"/>
        </w:rPr>
        <w:t xml:space="preserve"> </w:t>
      </w:r>
      <w:r w:rsidRPr="00D967E5">
        <w:rPr>
          <w:spacing w:val="-2"/>
          <w:sz w:val="24"/>
        </w:rPr>
        <w:t>divadlo)</w:t>
      </w:r>
    </w:p>
    <w:p w14:paraId="315BCAB4" w14:textId="79A3B52C" w:rsidR="00A01F71" w:rsidRDefault="00D967E5" w:rsidP="00D967E5">
      <w:pPr>
        <w:spacing w:before="9"/>
      </w:pPr>
      <w:r>
        <w:rPr>
          <w:rFonts w:ascii="Calibri" w:hAnsi="Calibri"/>
          <w:sz w:val="24"/>
        </w:rPr>
        <w:t xml:space="preserve">        -  </w:t>
      </w:r>
      <w:r w:rsidRPr="00D967E5">
        <w:rPr>
          <w:sz w:val="24"/>
        </w:rPr>
        <w:t>obecné akcie organizované starost</w:t>
      </w:r>
      <w:r w:rsidR="00A0748D">
        <w:rPr>
          <w:sz w:val="24"/>
        </w:rPr>
        <w:t xml:space="preserve">om, </w:t>
      </w:r>
      <w:r w:rsidRPr="00D967E5">
        <w:rPr>
          <w:sz w:val="24"/>
        </w:rPr>
        <w:t xml:space="preserve">poslancami </w:t>
      </w:r>
      <w:r w:rsidR="00A0748D">
        <w:rPr>
          <w:sz w:val="24"/>
        </w:rPr>
        <w:t xml:space="preserve">a komisie </w:t>
      </w:r>
      <w:r w:rsidRPr="00D967E5">
        <w:rPr>
          <w:sz w:val="24"/>
        </w:rPr>
        <w:t xml:space="preserve">obecného zastupiteľstva </w:t>
      </w:r>
    </w:p>
    <w:p w14:paraId="297C27D2" w14:textId="77777777" w:rsidR="00A01F71" w:rsidRDefault="00A01F71">
      <w:pPr>
        <w:pStyle w:val="Zkladntext"/>
        <w:spacing w:before="21"/>
      </w:pPr>
    </w:p>
    <w:p w14:paraId="1B106142" w14:textId="77777777" w:rsidR="00A01F71" w:rsidRDefault="00000000">
      <w:pPr>
        <w:pStyle w:val="Nadpis1"/>
        <w:numPr>
          <w:ilvl w:val="0"/>
          <w:numId w:val="9"/>
        </w:numPr>
        <w:tabs>
          <w:tab w:val="left" w:pos="367"/>
        </w:tabs>
        <w:spacing w:before="0"/>
        <w:ind w:left="367" w:hanging="366"/>
      </w:pPr>
      <w:r>
        <w:rPr>
          <w:u w:val="single"/>
        </w:rPr>
        <w:t>Krátkodobý</w:t>
      </w:r>
      <w:r>
        <w:rPr>
          <w:spacing w:val="-3"/>
          <w:u w:val="single"/>
        </w:rPr>
        <w:t xml:space="preserve"> </w:t>
      </w:r>
      <w:r>
        <w:rPr>
          <w:u w:val="single"/>
        </w:rPr>
        <w:t>prenájom</w:t>
      </w:r>
      <w:r>
        <w:rPr>
          <w:spacing w:val="-1"/>
          <w:u w:val="single"/>
        </w:rPr>
        <w:t xml:space="preserve"> </w:t>
      </w:r>
      <w:r>
        <w:rPr>
          <w:u w:val="single"/>
        </w:rPr>
        <w:t>priestorov</w:t>
      </w:r>
      <w:r>
        <w:rPr>
          <w:spacing w:val="-2"/>
          <w:u w:val="single"/>
        </w:rPr>
        <w:t xml:space="preserve"> </w:t>
      </w:r>
      <w:r>
        <w:rPr>
          <w:u w:val="single"/>
        </w:rPr>
        <w:t>domu</w:t>
      </w:r>
      <w:r>
        <w:rPr>
          <w:spacing w:val="-2"/>
          <w:u w:val="single"/>
        </w:rPr>
        <w:t xml:space="preserve"> smútku:</w:t>
      </w:r>
    </w:p>
    <w:p w14:paraId="5E6FDCC5" w14:textId="77777777" w:rsidR="00A01F71" w:rsidRDefault="00A01F71">
      <w:pPr>
        <w:pStyle w:val="Zkladntext"/>
        <w:spacing w:before="43"/>
        <w:rPr>
          <w:b/>
        </w:rPr>
      </w:pPr>
    </w:p>
    <w:p w14:paraId="228FE9D1" w14:textId="69B2C87F" w:rsidR="00A01F71" w:rsidRPr="00D967E5" w:rsidRDefault="00000000" w:rsidP="00D967E5">
      <w:pPr>
        <w:pStyle w:val="Odsekzoznamu"/>
        <w:numPr>
          <w:ilvl w:val="1"/>
          <w:numId w:val="9"/>
        </w:numPr>
        <w:tabs>
          <w:tab w:val="left" w:pos="301"/>
        </w:tabs>
        <w:spacing w:before="0"/>
        <w:ind w:left="301" w:hanging="300"/>
        <w:rPr>
          <w:sz w:val="24"/>
        </w:rPr>
      </w:pPr>
      <w:r>
        <w:rPr>
          <w:sz w:val="24"/>
          <w:u w:val="single"/>
        </w:rPr>
        <w:t>Prenájom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priestorov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domu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smútku</w:t>
      </w:r>
      <w:r w:rsidRPr="00D967E5">
        <w:rPr>
          <w:sz w:val="24"/>
        </w:rPr>
        <w:tab/>
      </w:r>
      <w:r w:rsidR="00B55B06">
        <w:rPr>
          <w:sz w:val="24"/>
        </w:rPr>
        <w:tab/>
      </w:r>
      <w:r w:rsidR="00B55B06">
        <w:rPr>
          <w:sz w:val="24"/>
        </w:rPr>
        <w:tab/>
      </w:r>
      <w:r w:rsidR="00B55B06">
        <w:rPr>
          <w:sz w:val="24"/>
        </w:rPr>
        <w:tab/>
      </w:r>
      <w:r w:rsidR="00B55B06">
        <w:rPr>
          <w:sz w:val="24"/>
        </w:rPr>
        <w:tab/>
      </w:r>
      <w:r w:rsidR="00B55B06">
        <w:rPr>
          <w:sz w:val="24"/>
        </w:rPr>
        <w:tab/>
      </w:r>
      <w:r w:rsidRPr="00D967E5">
        <w:rPr>
          <w:b/>
          <w:sz w:val="24"/>
        </w:rPr>
        <w:t xml:space="preserve">3,00 </w:t>
      </w:r>
      <w:r w:rsidRPr="00D967E5">
        <w:rPr>
          <w:b/>
          <w:spacing w:val="-5"/>
          <w:sz w:val="24"/>
        </w:rPr>
        <w:t>eur</w:t>
      </w:r>
    </w:p>
    <w:p w14:paraId="0609C860" w14:textId="510B4141" w:rsidR="00A01F71" w:rsidRDefault="00B55B06">
      <w:pPr>
        <w:pStyle w:val="Zkladntext"/>
        <w:spacing w:before="45"/>
        <w:rPr>
          <w:spacing w:val="-2"/>
        </w:rPr>
      </w:pPr>
      <w:r>
        <w:t xml:space="preserve">     (zahŕňa</w:t>
      </w:r>
      <w:r>
        <w:rPr>
          <w:spacing w:val="-3"/>
        </w:rPr>
        <w:t xml:space="preserve"> </w:t>
      </w:r>
      <w:r>
        <w:t>použitie</w:t>
      </w:r>
      <w:r>
        <w:rPr>
          <w:spacing w:val="-1"/>
        </w:rPr>
        <w:t xml:space="preserve"> </w:t>
      </w:r>
      <w:r>
        <w:t>mraziaceho</w:t>
      </w:r>
      <w:r>
        <w:rPr>
          <w:spacing w:val="-1"/>
        </w:rPr>
        <w:t xml:space="preserve"> </w:t>
      </w:r>
      <w:r>
        <w:t>boxu</w:t>
      </w:r>
      <w:r>
        <w:rPr>
          <w:spacing w:val="-2"/>
        </w:rPr>
        <w:t xml:space="preserve">, </w:t>
      </w:r>
      <w:r w:rsidRPr="00D967E5">
        <w:rPr>
          <w:spacing w:val="-2"/>
        </w:rPr>
        <w:t>upratovanie)</w:t>
      </w:r>
    </w:p>
    <w:p w14:paraId="61E5B726" w14:textId="77777777" w:rsidR="00B55B06" w:rsidRDefault="00B55B06">
      <w:pPr>
        <w:pStyle w:val="Zkladntext"/>
        <w:spacing w:before="45"/>
        <w:rPr>
          <w:b/>
        </w:rPr>
      </w:pPr>
    </w:p>
    <w:p w14:paraId="4058CF5C" w14:textId="77777777" w:rsidR="00A01F71" w:rsidRDefault="00000000">
      <w:pPr>
        <w:pStyle w:val="Nadpis1"/>
        <w:numPr>
          <w:ilvl w:val="0"/>
          <w:numId w:val="9"/>
        </w:numPr>
        <w:tabs>
          <w:tab w:val="left" w:pos="401"/>
        </w:tabs>
        <w:spacing w:before="0"/>
        <w:ind w:left="401" w:hanging="400"/>
      </w:pPr>
      <w:r>
        <w:rPr>
          <w:u w:val="single"/>
        </w:rPr>
        <w:t>Ostatné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úhrady</w:t>
      </w:r>
    </w:p>
    <w:p w14:paraId="2A17D703" w14:textId="77777777" w:rsidR="00A01F71" w:rsidRDefault="00A01F71">
      <w:pPr>
        <w:pStyle w:val="Zkladntext"/>
        <w:spacing w:before="44"/>
        <w:rPr>
          <w:b/>
        </w:rPr>
      </w:pPr>
    </w:p>
    <w:p w14:paraId="6FA058B7" w14:textId="77777777" w:rsidR="00A01F71" w:rsidRDefault="00000000">
      <w:pPr>
        <w:pStyle w:val="Odsekzoznamu"/>
        <w:numPr>
          <w:ilvl w:val="1"/>
          <w:numId w:val="9"/>
        </w:numPr>
        <w:tabs>
          <w:tab w:val="left" w:pos="301"/>
        </w:tabs>
        <w:spacing w:before="0"/>
        <w:ind w:left="301" w:hanging="300"/>
        <w:rPr>
          <w:sz w:val="24"/>
        </w:rPr>
      </w:pPr>
      <w:r>
        <w:rPr>
          <w:sz w:val="24"/>
          <w:u w:val="single"/>
        </w:rPr>
        <w:t>Vyhlásenie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obecnom </w:t>
      </w:r>
      <w:r>
        <w:rPr>
          <w:spacing w:val="-2"/>
          <w:sz w:val="24"/>
          <w:u w:val="single"/>
        </w:rPr>
        <w:t>rozhlase:</w:t>
      </w:r>
    </w:p>
    <w:p w14:paraId="6C618663" w14:textId="37D34623" w:rsidR="00D967E5" w:rsidRPr="00D967E5" w:rsidRDefault="00D967E5">
      <w:pPr>
        <w:pStyle w:val="Odsekzoznamu"/>
        <w:numPr>
          <w:ilvl w:val="0"/>
          <w:numId w:val="5"/>
        </w:numPr>
        <w:tabs>
          <w:tab w:val="left" w:pos="919"/>
        </w:tabs>
        <w:spacing w:before="21"/>
        <w:ind w:left="919" w:hanging="138"/>
        <w:rPr>
          <w:b/>
          <w:bCs/>
          <w:sz w:val="24"/>
        </w:rPr>
      </w:pPr>
      <w:r>
        <w:rPr>
          <w:sz w:val="24"/>
        </w:rPr>
        <w:t>Jedno hlásenie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36250">
        <w:rPr>
          <w:b/>
          <w:bCs/>
          <w:sz w:val="24"/>
        </w:rPr>
        <w:t>3</w:t>
      </w:r>
      <w:r w:rsidRPr="00D967E5">
        <w:rPr>
          <w:b/>
          <w:bCs/>
          <w:sz w:val="24"/>
        </w:rPr>
        <w:t>,00 euro</w:t>
      </w:r>
    </w:p>
    <w:p w14:paraId="1B6EA06E" w14:textId="1CBF27AB" w:rsidR="00A01F71" w:rsidRDefault="00000000">
      <w:pPr>
        <w:pStyle w:val="Odsekzoznamu"/>
        <w:numPr>
          <w:ilvl w:val="0"/>
          <w:numId w:val="5"/>
        </w:numPr>
        <w:tabs>
          <w:tab w:val="left" w:pos="919"/>
        </w:tabs>
        <w:spacing w:before="21"/>
        <w:ind w:left="919" w:hanging="138"/>
        <w:rPr>
          <w:sz w:val="24"/>
        </w:rPr>
      </w:pPr>
      <w:r>
        <w:rPr>
          <w:sz w:val="24"/>
        </w:rPr>
        <w:t>oslobodené:</w:t>
      </w:r>
      <w:r>
        <w:rPr>
          <w:spacing w:val="29"/>
          <w:sz w:val="24"/>
        </w:rPr>
        <w:t xml:space="preserve">  </w:t>
      </w:r>
      <w:r>
        <w:rPr>
          <w:sz w:val="24"/>
        </w:rPr>
        <w:t>- nepodnikateľské</w:t>
      </w:r>
      <w:r>
        <w:rPr>
          <w:spacing w:val="-2"/>
          <w:sz w:val="24"/>
        </w:rPr>
        <w:t xml:space="preserve"> </w:t>
      </w:r>
      <w:r>
        <w:rPr>
          <w:sz w:val="24"/>
        </w:rPr>
        <w:t>organizácie pôsobiace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obci,</w:t>
      </w:r>
    </w:p>
    <w:p w14:paraId="043D4A7A" w14:textId="66DF5979" w:rsidR="00136250" w:rsidRPr="00136250" w:rsidRDefault="00000000" w:rsidP="00136250">
      <w:pPr>
        <w:pStyle w:val="Odsekzoznamu"/>
        <w:numPr>
          <w:ilvl w:val="1"/>
          <w:numId w:val="5"/>
        </w:numPr>
        <w:tabs>
          <w:tab w:val="left" w:pos="2419"/>
        </w:tabs>
        <w:ind w:left="2419" w:hanging="138"/>
        <w:rPr>
          <w:sz w:val="24"/>
        </w:rPr>
      </w:pPr>
      <w:r>
        <w:rPr>
          <w:sz w:val="24"/>
        </w:rPr>
        <w:t>oznamy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úmrtí,</w:t>
      </w:r>
    </w:p>
    <w:p w14:paraId="3BA4D217" w14:textId="77777777" w:rsidR="00136250" w:rsidRPr="00FC3AC7" w:rsidRDefault="00136250" w:rsidP="00136250">
      <w:pPr>
        <w:pStyle w:val="Odsekzoznamu"/>
        <w:numPr>
          <w:ilvl w:val="1"/>
          <w:numId w:val="9"/>
        </w:numPr>
        <w:tabs>
          <w:tab w:val="left" w:pos="2419"/>
        </w:tabs>
        <w:rPr>
          <w:b/>
          <w:bCs/>
          <w:sz w:val="24"/>
          <w:u w:val="single"/>
        </w:rPr>
      </w:pPr>
      <w:r w:rsidRPr="00FC3AC7">
        <w:rPr>
          <w:sz w:val="24"/>
          <w:u w:val="single"/>
        </w:rPr>
        <w:t xml:space="preserve">Jedno rázové použitie verejného priestranstva </w:t>
      </w:r>
    </w:p>
    <w:p w14:paraId="224456D0" w14:textId="3F36794B" w:rsidR="00136250" w:rsidRDefault="00136250" w:rsidP="00136250">
      <w:pPr>
        <w:pStyle w:val="Odsekzoznamu"/>
        <w:tabs>
          <w:tab w:val="left" w:pos="2419"/>
        </w:tabs>
        <w:ind w:left="361" w:firstLine="0"/>
        <w:rPr>
          <w:b/>
          <w:bCs/>
          <w:sz w:val="24"/>
        </w:rPr>
      </w:pPr>
      <w:r>
        <w:rPr>
          <w:sz w:val="24"/>
        </w:rPr>
        <w:t>(príležitostný trh - predaj)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136250">
        <w:rPr>
          <w:b/>
          <w:bCs/>
          <w:sz w:val="24"/>
        </w:rPr>
        <w:t xml:space="preserve">          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136250">
        <w:rPr>
          <w:b/>
          <w:bCs/>
          <w:sz w:val="24"/>
        </w:rPr>
        <w:t>5,00 euro</w:t>
      </w:r>
    </w:p>
    <w:p w14:paraId="376D499C" w14:textId="77777777" w:rsidR="00B542DD" w:rsidRPr="00B542DD" w:rsidRDefault="00B542DD" w:rsidP="00136250">
      <w:pPr>
        <w:pStyle w:val="Odsekzoznamu"/>
        <w:tabs>
          <w:tab w:val="left" w:pos="2419"/>
        </w:tabs>
        <w:ind w:left="361" w:firstLine="0"/>
        <w:rPr>
          <w:sz w:val="24"/>
          <w:u w:val="single"/>
        </w:rPr>
      </w:pPr>
    </w:p>
    <w:p w14:paraId="439CEC5E" w14:textId="7F2B1A92" w:rsidR="00B542DD" w:rsidRDefault="00B542DD" w:rsidP="00B542DD">
      <w:pPr>
        <w:pStyle w:val="Odsekzoznamu"/>
        <w:numPr>
          <w:ilvl w:val="1"/>
          <w:numId w:val="9"/>
        </w:numPr>
        <w:tabs>
          <w:tab w:val="left" w:pos="2419"/>
        </w:tabs>
        <w:rPr>
          <w:sz w:val="24"/>
          <w:u w:val="single"/>
        </w:rPr>
      </w:pPr>
      <w:r w:rsidRPr="00B542DD">
        <w:rPr>
          <w:sz w:val="24"/>
          <w:u w:val="single"/>
        </w:rPr>
        <w:t>Kopírovacie a tlačiarenské služby</w:t>
      </w:r>
    </w:p>
    <w:p w14:paraId="027377F2" w14:textId="09D67391" w:rsidR="00B542DD" w:rsidRPr="00B542DD" w:rsidRDefault="00B542DD" w:rsidP="00B542DD">
      <w:pPr>
        <w:pStyle w:val="Odsekzoznamu"/>
        <w:numPr>
          <w:ilvl w:val="0"/>
          <w:numId w:val="5"/>
        </w:numPr>
        <w:tabs>
          <w:tab w:val="left" w:pos="2419"/>
        </w:tabs>
        <w:rPr>
          <w:b/>
          <w:bCs/>
          <w:sz w:val="24"/>
        </w:rPr>
      </w:pPr>
      <w:r w:rsidRPr="00B542DD">
        <w:rPr>
          <w:sz w:val="24"/>
        </w:rPr>
        <w:t>Bezfarebná tlač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542DD">
        <w:rPr>
          <w:b/>
          <w:bCs/>
          <w:sz w:val="24"/>
        </w:rPr>
        <w:t>0,10 €/strana</w:t>
      </w:r>
    </w:p>
    <w:p w14:paraId="4BB31907" w14:textId="6BD10F1B" w:rsidR="00B542DD" w:rsidRPr="00B542DD" w:rsidRDefault="00B542DD" w:rsidP="00B542DD">
      <w:pPr>
        <w:pStyle w:val="Odsekzoznamu"/>
        <w:numPr>
          <w:ilvl w:val="0"/>
          <w:numId w:val="5"/>
        </w:numPr>
        <w:tabs>
          <w:tab w:val="left" w:pos="2419"/>
        </w:tabs>
        <w:rPr>
          <w:b/>
          <w:bCs/>
          <w:sz w:val="24"/>
        </w:rPr>
      </w:pPr>
      <w:r>
        <w:rPr>
          <w:sz w:val="24"/>
        </w:rPr>
        <w:t>Farebná tlač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542DD">
        <w:rPr>
          <w:b/>
          <w:bCs/>
          <w:sz w:val="24"/>
        </w:rPr>
        <w:t>0,20 €/strana</w:t>
      </w:r>
    </w:p>
    <w:p w14:paraId="31C5791E" w14:textId="77777777" w:rsidR="00B55B06" w:rsidRDefault="00B55B06" w:rsidP="00B55B06">
      <w:pPr>
        <w:pStyle w:val="Zkladntext"/>
        <w:spacing w:before="31"/>
        <w:rPr>
          <w:b/>
        </w:rPr>
      </w:pPr>
    </w:p>
    <w:p w14:paraId="7FC44CAF" w14:textId="0421BC9B" w:rsidR="00B55B06" w:rsidRPr="00B542DD" w:rsidRDefault="00B55B06" w:rsidP="00B55B06">
      <w:pPr>
        <w:pStyle w:val="Odsekzoznamu"/>
        <w:numPr>
          <w:ilvl w:val="0"/>
          <w:numId w:val="9"/>
        </w:numPr>
        <w:tabs>
          <w:tab w:val="left" w:pos="301"/>
        </w:tabs>
        <w:rPr>
          <w:b/>
          <w:bCs/>
          <w:sz w:val="24"/>
        </w:rPr>
      </w:pPr>
      <w:r w:rsidRPr="00B542DD">
        <w:rPr>
          <w:b/>
          <w:bCs/>
          <w:sz w:val="24"/>
          <w:u w:val="single"/>
        </w:rPr>
        <w:t>Administratívne</w:t>
      </w:r>
      <w:r w:rsidRPr="00B542DD">
        <w:rPr>
          <w:b/>
          <w:bCs/>
          <w:spacing w:val="-3"/>
          <w:sz w:val="24"/>
          <w:u w:val="single"/>
        </w:rPr>
        <w:t xml:space="preserve"> </w:t>
      </w:r>
      <w:r w:rsidRPr="00B542DD">
        <w:rPr>
          <w:b/>
          <w:bCs/>
          <w:spacing w:val="-2"/>
          <w:sz w:val="24"/>
          <w:u w:val="single"/>
        </w:rPr>
        <w:t>úkony:</w:t>
      </w:r>
      <w:r w:rsidR="00B542DD">
        <w:rPr>
          <w:b/>
          <w:bCs/>
          <w:spacing w:val="-2"/>
          <w:sz w:val="24"/>
        </w:rPr>
        <w:tab/>
      </w:r>
      <w:r w:rsidR="00B542DD">
        <w:rPr>
          <w:b/>
          <w:bCs/>
          <w:spacing w:val="-2"/>
          <w:sz w:val="24"/>
        </w:rPr>
        <w:tab/>
      </w:r>
      <w:r w:rsidR="00B542DD">
        <w:rPr>
          <w:b/>
          <w:bCs/>
          <w:spacing w:val="-2"/>
          <w:sz w:val="24"/>
        </w:rPr>
        <w:tab/>
      </w:r>
      <w:r w:rsidR="00B542DD">
        <w:rPr>
          <w:b/>
          <w:bCs/>
          <w:spacing w:val="-2"/>
          <w:sz w:val="24"/>
        </w:rPr>
        <w:tab/>
      </w:r>
      <w:r w:rsidR="00B542DD">
        <w:rPr>
          <w:b/>
          <w:bCs/>
          <w:spacing w:val="-2"/>
          <w:sz w:val="24"/>
        </w:rPr>
        <w:tab/>
      </w:r>
      <w:r w:rsidR="00B542DD">
        <w:rPr>
          <w:b/>
          <w:bCs/>
          <w:spacing w:val="-2"/>
          <w:sz w:val="24"/>
        </w:rPr>
        <w:tab/>
        <w:t xml:space="preserve">             </w:t>
      </w:r>
      <w:r w:rsidR="00B542DD">
        <w:rPr>
          <w:b/>
          <w:bCs/>
          <w:spacing w:val="-2"/>
          <w:sz w:val="24"/>
        </w:rPr>
        <w:tab/>
        <w:t>FO      /        PO</w:t>
      </w:r>
    </w:p>
    <w:p w14:paraId="448DF480" w14:textId="77777777" w:rsidR="00907503" w:rsidRPr="00B542DD" w:rsidRDefault="00907503" w:rsidP="00907503">
      <w:pPr>
        <w:pStyle w:val="Odsekzoznamu"/>
        <w:tabs>
          <w:tab w:val="left" w:pos="301"/>
        </w:tabs>
        <w:ind w:left="1" w:firstLine="0"/>
        <w:rPr>
          <w:b/>
          <w:bCs/>
          <w:sz w:val="24"/>
        </w:rPr>
      </w:pPr>
    </w:p>
    <w:p w14:paraId="28BEDF25" w14:textId="56D53098" w:rsidR="00B55B06" w:rsidRPr="00B542DD" w:rsidRDefault="00B55B06" w:rsidP="00B55B06">
      <w:pPr>
        <w:tabs>
          <w:tab w:val="left" w:pos="8508"/>
        </w:tabs>
        <w:rPr>
          <w:b/>
          <w:sz w:val="24"/>
        </w:rPr>
      </w:pPr>
      <w:r w:rsidRPr="00B542DD">
        <w:rPr>
          <w:sz w:val="24"/>
        </w:rPr>
        <w:t xml:space="preserve">     - územnoplánovacia</w:t>
      </w:r>
      <w:r w:rsidRPr="00B542DD">
        <w:rPr>
          <w:spacing w:val="-2"/>
          <w:sz w:val="24"/>
        </w:rPr>
        <w:t xml:space="preserve"> </w:t>
      </w:r>
      <w:r w:rsidRPr="00B542DD">
        <w:rPr>
          <w:sz w:val="24"/>
        </w:rPr>
        <w:t>informácia</w:t>
      </w:r>
      <w:r w:rsidRPr="00B542DD">
        <w:rPr>
          <w:spacing w:val="-1"/>
          <w:sz w:val="24"/>
        </w:rPr>
        <w:t xml:space="preserve"> </w:t>
      </w:r>
      <w:r w:rsidR="00B542DD">
        <w:rPr>
          <w:spacing w:val="-1"/>
          <w:sz w:val="24"/>
        </w:rPr>
        <w:t xml:space="preserve">                                                                             </w:t>
      </w:r>
      <w:r w:rsidR="00B542DD" w:rsidRPr="00B542DD">
        <w:rPr>
          <w:b/>
          <w:bCs/>
          <w:spacing w:val="-1"/>
          <w:sz w:val="24"/>
        </w:rPr>
        <w:t>10,-€  /  25,- €</w:t>
      </w:r>
      <w:r w:rsidRPr="00B542DD">
        <w:rPr>
          <w:b/>
          <w:bCs/>
          <w:sz w:val="24"/>
        </w:rPr>
        <w:tab/>
      </w:r>
    </w:p>
    <w:p w14:paraId="3D8354CD" w14:textId="01EA322E" w:rsidR="00B55B06" w:rsidRPr="00B542DD" w:rsidRDefault="00B55B06" w:rsidP="00B55B06">
      <w:pPr>
        <w:spacing w:before="10"/>
        <w:rPr>
          <w:b/>
          <w:bCs/>
          <w:sz w:val="24"/>
        </w:rPr>
      </w:pPr>
      <w:r w:rsidRPr="00B542DD">
        <w:rPr>
          <w:sz w:val="24"/>
        </w:rPr>
        <w:t xml:space="preserve">     - stanoviská</w:t>
      </w:r>
      <w:r w:rsidRPr="00B542DD">
        <w:rPr>
          <w:spacing w:val="-2"/>
          <w:sz w:val="24"/>
        </w:rPr>
        <w:t xml:space="preserve"> </w:t>
      </w:r>
      <w:r w:rsidRPr="00B542DD">
        <w:rPr>
          <w:sz w:val="24"/>
        </w:rPr>
        <w:t>a</w:t>
      </w:r>
      <w:r w:rsidRPr="00B542DD">
        <w:rPr>
          <w:spacing w:val="-2"/>
          <w:sz w:val="24"/>
        </w:rPr>
        <w:t xml:space="preserve"> </w:t>
      </w:r>
      <w:r w:rsidRPr="00B542DD">
        <w:rPr>
          <w:sz w:val="24"/>
        </w:rPr>
        <w:t>vyjadrenia</w:t>
      </w:r>
      <w:r w:rsidRPr="00B542DD">
        <w:rPr>
          <w:spacing w:val="-1"/>
          <w:sz w:val="24"/>
        </w:rPr>
        <w:t xml:space="preserve"> </w:t>
      </w:r>
      <w:r w:rsidRPr="00B542DD">
        <w:rPr>
          <w:sz w:val="24"/>
        </w:rPr>
        <w:t xml:space="preserve">obce – </w:t>
      </w:r>
      <w:r w:rsidRPr="00B542DD">
        <w:rPr>
          <w:spacing w:val="-5"/>
          <w:sz w:val="24"/>
        </w:rPr>
        <w:t>FO</w:t>
      </w:r>
      <w:r w:rsidR="00B542DD">
        <w:rPr>
          <w:spacing w:val="-5"/>
          <w:sz w:val="24"/>
        </w:rPr>
        <w:tab/>
      </w:r>
      <w:r w:rsidR="00B542DD">
        <w:rPr>
          <w:spacing w:val="-5"/>
          <w:sz w:val="24"/>
        </w:rPr>
        <w:tab/>
      </w:r>
      <w:r w:rsidR="00B542DD">
        <w:rPr>
          <w:spacing w:val="-5"/>
          <w:sz w:val="24"/>
        </w:rPr>
        <w:tab/>
      </w:r>
      <w:r w:rsidR="00B542DD">
        <w:rPr>
          <w:spacing w:val="-5"/>
          <w:sz w:val="24"/>
        </w:rPr>
        <w:tab/>
      </w:r>
      <w:r w:rsidR="00B542DD">
        <w:rPr>
          <w:spacing w:val="-5"/>
          <w:sz w:val="24"/>
        </w:rPr>
        <w:tab/>
      </w:r>
      <w:r w:rsidR="00B542DD">
        <w:rPr>
          <w:spacing w:val="-5"/>
          <w:sz w:val="24"/>
        </w:rPr>
        <w:tab/>
      </w:r>
      <w:r w:rsidR="00B542DD" w:rsidRPr="00B542DD">
        <w:rPr>
          <w:b/>
          <w:bCs/>
          <w:spacing w:val="-5"/>
          <w:sz w:val="24"/>
        </w:rPr>
        <w:t>10,- €  /  25,- €</w:t>
      </w:r>
    </w:p>
    <w:p w14:paraId="72590573" w14:textId="45883899" w:rsidR="00B55B06" w:rsidRPr="00B542DD" w:rsidRDefault="00B55B06" w:rsidP="00B55B06">
      <w:pPr>
        <w:pStyle w:val="Zkladntext"/>
        <w:tabs>
          <w:tab w:val="left" w:pos="8381"/>
        </w:tabs>
        <w:spacing w:before="9"/>
        <w:rPr>
          <w:b/>
        </w:rPr>
      </w:pPr>
      <w:r w:rsidRPr="00B542DD">
        <w:t xml:space="preserve">       (Využitiu pozemku, investičnej činnosti)</w:t>
      </w:r>
      <w:r w:rsidRPr="00B542DD">
        <w:tab/>
      </w:r>
      <w:r w:rsidR="00907503" w:rsidRPr="00B542DD">
        <w:rPr>
          <w:b/>
        </w:rPr>
        <w:t xml:space="preserve">   </w:t>
      </w:r>
    </w:p>
    <w:p w14:paraId="69398D69" w14:textId="08346C3A" w:rsidR="00B55B06" w:rsidRPr="00B542DD" w:rsidRDefault="00B55B06" w:rsidP="00B55B06">
      <w:pPr>
        <w:tabs>
          <w:tab w:val="left" w:pos="359"/>
          <w:tab w:val="left" w:pos="7573"/>
        </w:tabs>
        <w:ind w:right="407"/>
        <w:rPr>
          <w:b/>
          <w:sz w:val="24"/>
        </w:rPr>
      </w:pPr>
      <w:r w:rsidRPr="00B542DD">
        <w:rPr>
          <w:sz w:val="24"/>
        </w:rPr>
        <w:t xml:space="preserve">     - súpisné</w:t>
      </w:r>
      <w:r w:rsidRPr="00B542DD">
        <w:rPr>
          <w:spacing w:val="-4"/>
          <w:sz w:val="24"/>
        </w:rPr>
        <w:t xml:space="preserve"> </w:t>
      </w:r>
      <w:r w:rsidRPr="00B542DD">
        <w:rPr>
          <w:sz w:val="24"/>
        </w:rPr>
        <w:t>číslo</w:t>
      </w:r>
      <w:r w:rsidRPr="00B542DD">
        <w:rPr>
          <w:spacing w:val="-1"/>
          <w:sz w:val="24"/>
        </w:rPr>
        <w:t xml:space="preserve"> </w:t>
      </w:r>
      <w:r w:rsidRPr="00B542DD">
        <w:rPr>
          <w:sz w:val="24"/>
        </w:rPr>
        <w:t>–</w:t>
      </w:r>
      <w:r w:rsidRPr="00B542DD">
        <w:rPr>
          <w:spacing w:val="-1"/>
          <w:sz w:val="24"/>
        </w:rPr>
        <w:t xml:space="preserve"> </w:t>
      </w:r>
      <w:r w:rsidRPr="00B542DD">
        <w:rPr>
          <w:sz w:val="24"/>
        </w:rPr>
        <w:t>pridelenie,</w:t>
      </w:r>
      <w:r w:rsidRPr="00B542DD">
        <w:rPr>
          <w:spacing w:val="-1"/>
          <w:sz w:val="24"/>
        </w:rPr>
        <w:t xml:space="preserve"> </w:t>
      </w:r>
      <w:r w:rsidRPr="00B542DD">
        <w:rPr>
          <w:sz w:val="24"/>
        </w:rPr>
        <w:t>oznámenie,</w:t>
      </w:r>
      <w:r w:rsidRPr="00B542DD">
        <w:rPr>
          <w:spacing w:val="2"/>
          <w:sz w:val="24"/>
        </w:rPr>
        <w:t xml:space="preserve"> </w:t>
      </w:r>
      <w:r w:rsidRPr="00B542DD">
        <w:rPr>
          <w:spacing w:val="-2"/>
          <w:sz w:val="24"/>
        </w:rPr>
        <w:t>zrušenie</w:t>
      </w:r>
      <w:r w:rsidRPr="00B542DD">
        <w:rPr>
          <w:sz w:val="24"/>
        </w:rPr>
        <w:tab/>
      </w:r>
      <w:r w:rsidR="00907503" w:rsidRPr="00B542DD">
        <w:rPr>
          <w:b/>
          <w:sz w:val="24"/>
        </w:rPr>
        <w:t xml:space="preserve">        </w:t>
      </w:r>
      <w:r w:rsidR="00B542DD">
        <w:rPr>
          <w:b/>
          <w:sz w:val="24"/>
        </w:rPr>
        <w:t>5,-€  / 20,-€</w:t>
      </w:r>
      <w:r w:rsidR="00907503" w:rsidRPr="00B542DD">
        <w:rPr>
          <w:b/>
          <w:sz w:val="24"/>
        </w:rPr>
        <w:t xml:space="preserve">        </w:t>
      </w:r>
    </w:p>
    <w:p w14:paraId="258814FF" w14:textId="2B70A088" w:rsidR="00B55B06" w:rsidRPr="00B542DD" w:rsidRDefault="00907503" w:rsidP="00907503">
      <w:pPr>
        <w:tabs>
          <w:tab w:val="left" w:pos="1189"/>
        </w:tabs>
        <w:rPr>
          <w:b/>
          <w:bCs/>
          <w:sz w:val="24"/>
        </w:rPr>
      </w:pPr>
      <w:r w:rsidRPr="00B542DD">
        <w:rPr>
          <w:sz w:val="24"/>
        </w:rPr>
        <w:t xml:space="preserve">     - </w:t>
      </w:r>
      <w:r w:rsidR="00B55B06" w:rsidRPr="00B542DD">
        <w:rPr>
          <w:sz w:val="24"/>
        </w:rPr>
        <w:t>potvrdeni</w:t>
      </w:r>
      <w:r w:rsidRPr="00B542DD">
        <w:rPr>
          <w:sz w:val="24"/>
        </w:rPr>
        <w:t xml:space="preserve">e </w:t>
      </w:r>
      <w:r w:rsidR="00B55B06" w:rsidRPr="00B542DD">
        <w:t>o</w:t>
      </w:r>
      <w:r w:rsidR="00B55B06" w:rsidRPr="00B542DD">
        <w:rPr>
          <w:spacing w:val="-1"/>
        </w:rPr>
        <w:t xml:space="preserve"> </w:t>
      </w:r>
      <w:r w:rsidR="00B55B06" w:rsidRPr="00B542DD">
        <w:t>veku stavby,</w:t>
      </w:r>
      <w:r w:rsidR="00B55B06" w:rsidRPr="00B542DD">
        <w:rPr>
          <w:spacing w:val="-1"/>
        </w:rPr>
        <w:t xml:space="preserve"> </w:t>
      </w:r>
      <w:r w:rsidR="00B55B06" w:rsidRPr="00B542DD">
        <w:t>zaplatení</w:t>
      </w:r>
      <w:r w:rsidR="00B55B06" w:rsidRPr="00B542DD">
        <w:rPr>
          <w:spacing w:val="-1"/>
        </w:rPr>
        <w:t xml:space="preserve"> </w:t>
      </w:r>
      <w:r w:rsidR="00B55B06" w:rsidRPr="00B542DD">
        <w:t>daní,</w:t>
      </w:r>
      <w:r w:rsidR="00B55B06" w:rsidRPr="00B542DD">
        <w:rPr>
          <w:spacing w:val="2"/>
        </w:rPr>
        <w:t xml:space="preserve"> </w:t>
      </w:r>
      <w:r w:rsidR="00B55B06" w:rsidRPr="00B542DD">
        <w:rPr>
          <w:spacing w:val="-2"/>
        </w:rPr>
        <w:t>poplatku</w:t>
      </w:r>
      <w:r w:rsidRPr="00B542DD">
        <w:rPr>
          <w:sz w:val="24"/>
        </w:rPr>
        <w:t xml:space="preserve"> </w:t>
      </w:r>
      <w:r w:rsidR="00B55B06" w:rsidRPr="00B542DD">
        <w:rPr>
          <w:sz w:val="24"/>
        </w:rPr>
        <w:t>za</w:t>
      </w:r>
      <w:r w:rsidR="00B55B06" w:rsidRPr="00B542DD">
        <w:rPr>
          <w:spacing w:val="-2"/>
          <w:sz w:val="24"/>
        </w:rPr>
        <w:t xml:space="preserve"> </w:t>
      </w:r>
      <w:r w:rsidR="00B55B06" w:rsidRPr="00B542DD">
        <w:rPr>
          <w:sz w:val="24"/>
        </w:rPr>
        <w:t xml:space="preserve">komunálny </w:t>
      </w:r>
      <w:r w:rsidR="00B55B06" w:rsidRPr="00B542DD">
        <w:rPr>
          <w:spacing w:val="-4"/>
          <w:sz w:val="24"/>
        </w:rPr>
        <w:t>odpad</w:t>
      </w:r>
      <w:r w:rsidR="00B542DD">
        <w:rPr>
          <w:spacing w:val="-4"/>
          <w:sz w:val="24"/>
        </w:rPr>
        <w:t xml:space="preserve">                 </w:t>
      </w:r>
      <w:r w:rsidR="00B542DD" w:rsidRPr="00B542DD">
        <w:rPr>
          <w:b/>
          <w:bCs/>
          <w:spacing w:val="-4"/>
          <w:sz w:val="24"/>
        </w:rPr>
        <w:t>10,- €  / 25,- €</w:t>
      </w:r>
      <w:r w:rsidR="00B55B06" w:rsidRPr="00B542DD">
        <w:rPr>
          <w:b/>
          <w:bCs/>
          <w:sz w:val="24"/>
        </w:rPr>
        <w:tab/>
      </w:r>
    </w:p>
    <w:p w14:paraId="70120358" w14:textId="77777777" w:rsidR="00FC3AC7" w:rsidRDefault="00FC3AC7">
      <w:pPr>
        <w:pStyle w:val="Zkladntext"/>
      </w:pPr>
    </w:p>
    <w:p w14:paraId="5EC74CA8" w14:textId="1C82FFA2" w:rsidR="00FC3AC7" w:rsidRPr="00FC3AC7" w:rsidRDefault="00FC3AC7" w:rsidP="00FC3AC7">
      <w:pPr>
        <w:pStyle w:val="Zkladntext"/>
        <w:jc w:val="center"/>
        <w:rPr>
          <w:b/>
          <w:bCs/>
        </w:rPr>
      </w:pPr>
      <w:r w:rsidRPr="00FC3AC7">
        <w:rPr>
          <w:b/>
          <w:bCs/>
        </w:rPr>
        <w:t>Účinnosť</w:t>
      </w:r>
    </w:p>
    <w:p w14:paraId="500EEDB0" w14:textId="77777777" w:rsidR="00FC3AC7" w:rsidRDefault="00FC3AC7" w:rsidP="00FC3AC7">
      <w:pPr>
        <w:pStyle w:val="Zkladntext"/>
        <w:jc w:val="center"/>
      </w:pPr>
    </w:p>
    <w:p w14:paraId="7E0A540A" w14:textId="04750727" w:rsidR="00FC3AC7" w:rsidRDefault="00FC3AC7" w:rsidP="00FC3AC7">
      <w:pPr>
        <w:pStyle w:val="Zkladntext"/>
      </w:pPr>
      <w:r>
        <w:t xml:space="preserve">1 Sadzobník poplatkov schválilo obecné zastupiteľstvo obce Radvaň nad Dunajom na svojom zasadnutí dňa </w:t>
      </w:r>
      <w:r w:rsidR="00810EF1">
        <w:t xml:space="preserve">20. novembra 2025 </w:t>
      </w:r>
      <w:r>
        <w:t xml:space="preserve">uznesením číslo </w:t>
      </w:r>
      <w:r w:rsidR="00810EF1">
        <w:t>39/2025</w:t>
      </w:r>
    </w:p>
    <w:p w14:paraId="04777E16" w14:textId="2FBCB73D" w:rsidR="00FC3AC7" w:rsidRDefault="00FC3AC7" w:rsidP="00FC3AC7">
      <w:pPr>
        <w:pStyle w:val="Zkladntext"/>
      </w:pPr>
      <w:r>
        <w:t xml:space="preserve">2. Tento sadzobník poplatkov nadobúda účinnosť dňa </w:t>
      </w:r>
      <w:r w:rsidR="00765A8B">
        <w:t>1. januára 2026</w:t>
      </w:r>
    </w:p>
    <w:p w14:paraId="08B5B239" w14:textId="77777777" w:rsidR="00A01F71" w:rsidRDefault="00A01F71">
      <w:pPr>
        <w:pStyle w:val="Zkladntext"/>
      </w:pPr>
    </w:p>
    <w:p w14:paraId="3D82DD05" w14:textId="77777777" w:rsidR="00A01F71" w:rsidRDefault="00A01F71">
      <w:pPr>
        <w:pStyle w:val="Zkladntext"/>
      </w:pPr>
    </w:p>
    <w:p w14:paraId="3E1CEB11" w14:textId="11EF6093" w:rsidR="00A01F71" w:rsidRDefault="00FC3AC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Ľubomír Púchovský</w:t>
      </w:r>
    </w:p>
    <w:p w14:paraId="0D939768" w14:textId="00FCB20A" w:rsidR="00FC3AC7" w:rsidRDefault="00FC3AC7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14:paraId="7672CE4E" w14:textId="77777777" w:rsidR="00A01F71" w:rsidRDefault="00A01F71">
      <w:pPr>
        <w:pStyle w:val="Zkladntext"/>
      </w:pPr>
    </w:p>
    <w:p w14:paraId="2D616C17" w14:textId="77777777" w:rsidR="00A01F71" w:rsidRDefault="00A01F71">
      <w:pPr>
        <w:pStyle w:val="Zkladntext"/>
      </w:pPr>
    </w:p>
    <w:p w14:paraId="0D7C7B9C" w14:textId="77777777" w:rsidR="00A01F71" w:rsidRDefault="00A01F71">
      <w:pPr>
        <w:pStyle w:val="Zkladntext"/>
      </w:pPr>
    </w:p>
    <w:sectPr w:rsidR="00A01F71">
      <w:pgSz w:w="11910" w:h="16840"/>
      <w:pgMar w:top="1340" w:right="850" w:bottom="1200" w:left="1417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CE50" w14:textId="77777777" w:rsidR="00340B8E" w:rsidRDefault="00340B8E">
      <w:r>
        <w:separator/>
      </w:r>
    </w:p>
  </w:endnote>
  <w:endnote w:type="continuationSeparator" w:id="0">
    <w:p w14:paraId="68C3F1BD" w14:textId="77777777" w:rsidR="00340B8E" w:rsidRDefault="0034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EEED" w14:textId="77777777" w:rsidR="00A01F7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4CCDF833" wp14:editId="14B7A67B">
              <wp:simplePos x="0" y="0"/>
              <wp:positionH relativeFrom="page">
                <wp:posOffset>6912609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A6A03" w14:textId="77777777" w:rsidR="00A01F7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DF8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80.9pt;width:12.6pt;height:13.0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Bq26puAAAAAPAQAA&#10;DwAAAAAAAAAAAAAAAADrAwAAZHJzL2Rvd25yZXYueG1sUEsFBgAAAAAEAAQA8wAAAPgEAAAAAA==&#10;" filled="f" stroked="f">
              <v:textbox inset="0,0,0,0">
                <w:txbxContent>
                  <w:p w14:paraId="647A6A03" w14:textId="77777777" w:rsidR="00A01F7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81BC" w14:textId="77777777" w:rsidR="00340B8E" w:rsidRDefault="00340B8E">
      <w:r>
        <w:separator/>
      </w:r>
    </w:p>
  </w:footnote>
  <w:footnote w:type="continuationSeparator" w:id="0">
    <w:p w14:paraId="1E1FD147" w14:textId="77777777" w:rsidR="00340B8E" w:rsidRDefault="00340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306E"/>
    <w:multiLevelType w:val="hybridMultilevel"/>
    <w:tmpl w:val="60144026"/>
    <w:lvl w:ilvl="0" w:tplc="4FEC833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EDE2A2A6">
      <w:numFmt w:val="bullet"/>
      <w:lvlText w:val="•"/>
      <w:lvlJc w:val="left"/>
      <w:pPr>
        <w:ind w:left="1917" w:hanging="360"/>
      </w:pPr>
      <w:rPr>
        <w:rFonts w:hint="default"/>
        <w:lang w:val="sk-SK" w:eastAsia="en-US" w:bidi="ar-SA"/>
      </w:rPr>
    </w:lvl>
    <w:lvl w:ilvl="2" w:tplc="60B22866">
      <w:numFmt w:val="bullet"/>
      <w:lvlText w:val="•"/>
      <w:lvlJc w:val="left"/>
      <w:pPr>
        <w:ind w:left="2775" w:hanging="360"/>
      </w:pPr>
      <w:rPr>
        <w:rFonts w:hint="default"/>
        <w:lang w:val="sk-SK" w:eastAsia="en-US" w:bidi="ar-SA"/>
      </w:rPr>
    </w:lvl>
    <w:lvl w:ilvl="3" w:tplc="34DE973E">
      <w:numFmt w:val="bullet"/>
      <w:lvlText w:val="•"/>
      <w:lvlJc w:val="left"/>
      <w:pPr>
        <w:ind w:left="3633" w:hanging="360"/>
      </w:pPr>
      <w:rPr>
        <w:rFonts w:hint="default"/>
        <w:lang w:val="sk-SK" w:eastAsia="en-US" w:bidi="ar-SA"/>
      </w:rPr>
    </w:lvl>
    <w:lvl w:ilvl="4" w:tplc="BED8EDB4">
      <w:numFmt w:val="bullet"/>
      <w:lvlText w:val="•"/>
      <w:lvlJc w:val="left"/>
      <w:pPr>
        <w:ind w:left="4491" w:hanging="360"/>
      </w:pPr>
      <w:rPr>
        <w:rFonts w:hint="default"/>
        <w:lang w:val="sk-SK" w:eastAsia="en-US" w:bidi="ar-SA"/>
      </w:rPr>
    </w:lvl>
    <w:lvl w:ilvl="5" w:tplc="9D0A3352">
      <w:numFmt w:val="bullet"/>
      <w:lvlText w:val="•"/>
      <w:lvlJc w:val="left"/>
      <w:pPr>
        <w:ind w:left="5349" w:hanging="360"/>
      </w:pPr>
      <w:rPr>
        <w:rFonts w:hint="default"/>
        <w:lang w:val="sk-SK" w:eastAsia="en-US" w:bidi="ar-SA"/>
      </w:rPr>
    </w:lvl>
    <w:lvl w:ilvl="6" w:tplc="2EB8A09A">
      <w:numFmt w:val="bullet"/>
      <w:lvlText w:val="•"/>
      <w:lvlJc w:val="left"/>
      <w:pPr>
        <w:ind w:left="6207" w:hanging="360"/>
      </w:pPr>
      <w:rPr>
        <w:rFonts w:hint="default"/>
        <w:lang w:val="sk-SK" w:eastAsia="en-US" w:bidi="ar-SA"/>
      </w:rPr>
    </w:lvl>
    <w:lvl w:ilvl="7" w:tplc="BEEE627E">
      <w:numFmt w:val="bullet"/>
      <w:lvlText w:val="•"/>
      <w:lvlJc w:val="left"/>
      <w:pPr>
        <w:ind w:left="7065" w:hanging="360"/>
      </w:pPr>
      <w:rPr>
        <w:rFonts w:hint="default"/>
        <w:lang w:val="sk-SK" w:eastAsia="en-US" w:bidi="ar-SA"/>
      </w:rPr>
    </w:lvl>
    <w:lvl w:ilvl="8" w:tplc="FF6A3A8E">
      <w:numFmt w:val="bullet"/>
      <w:lvlText w:val="•"/>
      <w:lvlJc w:val="left"/>
      <w:pPr>
        <w:ind w:left="7923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30B142B0"/>
    <w:multiLevelType w:val="hybridMultilevel"/>
    <w:tmpl w:val="39582EC0"/>
    <w:lvl w:ilvl="0" w:tplc="0ABE6A84">
      <w:numFmt w:val="bullet"/>
      <w:lvlText w:val="-"/>
      <w:lvlJc w:val="left"/>
      <w:pPr>
        <w:ind w:left="721" w:hanging="320"/>
      </w:pPr>
      <w:rPr>
        <w:rFonts w:ascii="Times New Roman" w:eastAsia="Times New Roman" w:hAnsi="Times New Roman" w:cs="Times New Roman" w:hint="default"/>
        <w:spacing w:val="0"/>
        <w:w w:val="100"/>
        <w:lang w:val="sk-SK" w:eastAsia="en-US" w:bidi="ar-SA"/>
      </w:rPr>
    </w:lvl>
    <w:lvl w:ilvl="1" w:tplc="BCCEAE86">
      <w:numFmt w:val="bullet"/>
      <w:lvlText w:val="•"/>
      <w:lvlJc w:val="left"/>
      <w:pPr>
        <w:ind w:left="1611" w:hanging="320"/>
      </w:pPr>
      <w:rPr>
        <w:rFonts w:hint="default"/>
        <w:lang w:val="sk-SK" w:eastAsia="en-US" w:bidi="ar-SA"/>
      </w:rPr>
    </w:lvl>
    <w:lvl w:ilvl="2" w:tplc="EC66A15E">
      <w:numFmt w:val="bullet"/>
      <w:lvlText w:val="•"/>
      <w:lvlJc w:val="left"/>
      <w:pPr>
        <w:ind w:left="2503" w:hanging="320"/>
      </w:pPr>
      <w:rPr>
        <w:rFonts w:hint="default"/>
        <w:lang w:val="sk-SK" w:eastAsia="en-US" w:bidi="ar-SA"/>
      </w:rPr>
    </w:lvl>
    <w:lvl w:ilvl="3" w:tplc="310C0F3E">
      <w:numFmt w:val="bullet"/>
      <w:lvlText w:val="•"/>
      <w:lvlJc w:val="left"/>
      <w:pPr>
        <w:ind w:left="3395" w:hanging="320"/>
      </w:pPr>
      <w:rPr>
        <w:rFonts w:hint="default"/>
        <w:lang w:val="sk-SK" w:eastAsia="en-US" w:bidi="ar-SA"/>
      </w:rPr>
    </w:lvl>
    <w:lvl w:ilvl="4" w:tplc="3528C16A">
      <w:numFmt w:val="bullet"/>
      <w:lvlText w:val="•"/>
      <w:lvlJc w:val="left"/>
      <w:pPr>
        <w:ind w:left="4287" w:hanging="320"/>
      </w:pPr>
      <w:rPr>
        <w:rFonts w:hint="default"/>
        <w:lang w:val="sk-SK" w:eastAsia="en-US" w:bidi="ar-SA"/>
      </w:rPr>
    </w:lvl>
    <w:lvl w:ilvl="5" w:tplc="96385E40">
      <w:numFmt w:val="bullet"/>
      <w:lvlText w:val="•"/>
      <w:lvlJc w:val="left"/>
      <w:pPr>
        <w:ind w:left="5179" w:hanging="320"/>
      </w:pPr>
      <w:rPr>
        <w:rFonts w:hint="default"/>
        <w:lang w:val="sk-SK" w:eastAsia="en-US" w:bidi="ar-SA"/>
      </w:rPr>
    </w:lvl>
    <w:lvl w:ilvl="6" w:tplc="4A60DBCA">
      <w:numFmt w:val="bullet"/>
      <w:lvlText w:val="•"/>
      <w:lvlJc w:val="left"/>
      <w:pPr>
        <w:ind w:left="6071" w:hanging="320"/>
      </w:pPr>
      <w:rPr>
        <w:rFonts w:hint="default"/>
        <w:lang w:val="sk-SK" w:eastAsia="en-US" w:bidi="ar-SA"/>
      </w:rPr>
    </w:lvl>
    <w:lvl w:ilvl="7" w:tplc="5CCEE8A6">
      <w:numFmt w:val="bullet"/>
      <w:lvlText w:val="•"/>
      <w:lvlJc w:val="left"/>
      <w:pPr>
        <w:ind w:left="6963" w:hanging="320"/>
      </w:pPr>
      <w:rPr>
        <w:rFonts w:hint="default"/>
        <w:lang w:val="sk-SK" w:eastAsia="en-US" w:bidi="ar-SA"/>
      </w:rPr>
    </w:lvl>
    <w:lvl w:ilvl="8" w:tplc="E2268CDC">
      <w:numFmt w:val="bullet"/>
      <w:lvlText w:val="•"/>
      <w:lvlJc w:val="left"/>
      <w:pPr>
        <w:ind w:left="7855" w:hanging="320"/>
      </w:pPr>
      <w:rPr>
        <w:rFonts w:hint="default"/>
        <w:lang w:val="sk-SK" w:eastAsia="en-US" w:bidi="ar-SA"/>
      </w:rPr>
    </w:lvl>
  </w:abstractNum>
  <w:abstractNum w:abstractNumId="2" w15:restartNumberingAfterBreak="0">
    <w:nsid w:val="45DD769E"/>
    <w:multiLevelType w:val="hybridMultilevel"/>
    <w:tmpl w:val="B5BED954"/>
    <w:lvl w:ilvl="0" w:tplc="EF74C04E">
      <w:numFmt w:val="bullet"/>
      <w:lvlText w:val="-"/>
      <w:lvlJc w:val="left"/>
      <w:pPr>
        <w:ind w:left="23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2B6C4FDE">
      <w:numFmt w:val="bullet"/>
      <w:lvlText w:val="•"/>
      <w:lvlJc w:val="left"/>
      <w:pPr>
        <w:ind w:left="3193" w:hanging="360"/>
      </w:pPr>
      <w:rPr>
        <w:rFonts w:hint="default"/>
        <w:lang w:val="sk-SK" w:eastAsia="en-US" w:bidi="ar-SA"/>
      </w:rPr>
    </w:lvl>
    <w:lvl w:ilvl="2" w:tplc="55C02312">
      <w:numFmt w:val="bullet"/>
      <w:lvlText w:val="•"/>
      <w:lvlJc w:val="left"/>
      <w:pPr>
        <w:ind w:left="4051" w:hanging="360"/>
      </w:pPr>
      <w:rPr>
        <w:rFonts w:hint="default"/>
        <w:lang w:val="sk-SK" w:eastAsia="en-US" w:bidi="ar-SA"/>
      </w:rPr>
    </w:lvl>
    <w:lvl w:ilvl="3" w:tplc="AE00B296">
      <w:numFmt w:val="bullet"/>
      <w:lvlText w:val="•"/>
      <w:lvlJc w:val="left"/>
      <w:pPr>
        <w:ind w:left="4909" w:hanging="360"/>
      </w:pPr>
      <w:rPr>
        <w:rFonts w:hint="default"/>
        <w:lang w:val="sk-SK" w:eastAsia="en-US" w:bidi="ar-SA"/>
      </w:rPr>
    </w:lvl>
    <w:lvl w:ilvl="4" w:tplc="D9007B72">
      <w:numFmt w:val="bullet"/>
      <w:lvlText w:val="•"/>
      <w:lvlJc w:val="left"/>
      <w:pPr>
        <w:ind w:left="5767" w:hanging="360"/>
      </w:pPr>
      <w:rPr>
        <w:rFonts w:hint="default"/>
        <w:lang w:val="sk-SK" w:eastAsia="en-US" w:bidi="ar-SA"/>
      </w:rPr>
    </w:lvl>
    <w:lvl w:ilvl="5" w:tplc="58FAF57C">
      <w:numFmt w:val="bullet"/>
      <w:lvlText w:val="•"/>
      <w:lvlJc w:val="left"/>
      <w:pPr>
        <w:ind w:left="6625" w:hanging="360"/>
      </w:pPr>
      <w:rPr>
        <w:rFonts w:hint="default"/>
        <w:lang w:val="sk-SK" w:eastAsia="en-US" w:bidi="ar-SA"/>
      </w:rPr>
    </w:lvl>
    <w:lvl w:ilvl="6" w:tplc="2F321782">
      <w:numFmt w:val="bullet"/>
      <w:lvlText w:val="•"/>
      <w:lvlJc w:val="left"/>
      <w:pPr>
        <w:ind w:left="7483" w:hanging="360"/>
      </w:pPr>
      <w:rPr>
        <w:rFonts w:hint="default"/>
        <w:lang w:val="sk-SK" w:eastAsia="en-US" w:bidi="ar-SA"/>
      </w:rPr>
    </w:lvl>
    <w:lvl w:ilvl="7" w:tplc="508EE462">
      <w:numFmt w:val="bullet"/>
      <w:lvlText w:val="•"/>
      <w:lvlJc w:val="left"/>
      <w:pPr>
        <w:ind w:left="8341" w:hanging="360"/>
      </w:pPr>
      <w:rPr>
        <w:rFonts w:hint="default"/>
        <w:lang w:val="sk-SK" w:eastAsia="en-US" w:bidi="ar-SA"/>
      </w:rPr>
    </w:lvl>
    <w:lvl w:ilvl="8" w:tplc="00528BB8">
      <w:numFmt w:val="bullet"/>
      <w:lvlText w:val="•"/>
      <w:lvlJc w:val="left"/>
      <w:pPr>
        <w:ind w:left="919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4AF029C1"/>
    <w:multiLevelType w:val="hybridMultilevel"/>
    <w:tmpl w:val="1EDC3B8E"/>
    <w:lvl w:ilvl="0" w:tplc="47D04B7A">
      <w:start w:val="1"/>
      <w:numFmt w:val="upperRoman"/>
      <w:lvlText w:val="%1."/>
      <w:lvlJc w:val="left"/>
      <w:pPr>
        <w:ind w:left="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CE4CFAC">
      <w:start w:val="1"/>
      <w:numFmt w:val="decimal"/>
      <w:lvlText w:val="%2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AB4AC600">
      <w:numFmt w:val="bullet"/>
      <w:lvlText w:val=""/>
      <w:lvlJc w:val="left"/>
      <w:pPr>
        <w:ind w:left="1801" w:hanging="360"/>
      </w:pPr>
      <w:rPr>
        <w:rFonts w:ascii="Symbol" w:eastAsia="Symbol" w:hAnsi="Symbol" w:cs="Symbol" w:hint="default"/>
        <w:spacing w:val="0"/>
        <w:w w:val="100"/>
        <w:lang w:val="sk-SK" w:eastAsia="en-US" w:bidi="ar-SA"/>
      </w:rPr>
    </w:lvl>
    <w:lvl w:ilvl="3" w:tplc="7E785A6C">
      <w:numFmt w:val="bullet"/>
      <w:lvlText w:val=""/>
      <w:lvlJc w:val="left"/>
      <w:pPr>
        <w:ind w:left="21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 w:tplc="41D861CE">
      <w:numFmt w:val="bullet"/>
      <w:lvlText w:val="•"/>
      <w:lvlJc w:val="left"/>
      <w:pPr>
        <w:ind w:left="2180" w:hanging="360"/>
      </w:pPr>
      <w:rPr>
        <w:rFonts w:hint="default"/>
        <w:lang w:val="sk-SK" w:eastAsia="en-US" w:bidi="ar-SA"/>
      </w:rPr>
    </w:lvl>
    <w:lvl w:ilvl="5" w:tplc="9600FA08">
      <w:numFmt w:val="bullet"/>
      <w:lvlText w:val="•"/>
      <w:lvlJc w:val="left"/>
      <w:pPr>
        <w:ind w:left="1802" w:hanging="360"/>
      </w:pPr>
      <w:rPr>
        <w:rFonts w:hint="default"/>
        <w:lang w:val="sk-SK" w:eastAsia="en-US" w:bidi="ar-SA"/>
      </w:rPr>
    </w:lvl>
    <w:lvl w:ilvl="6" w:tplc="A7D4D86C">
      <w:numFmt w:val="bullet"/>
      <w:lvlText w:val="•"/>
      <w:lvlJc w:val="left"/>
      <w:pPr>
        <w:ind w:left="1424" w:hanging="360"/>
      </w:pPr>
      <w:rPr>
        <w:rFonts w:hint="default"/>
        <w:lang w:val="sk-SK" w:eastAsia="en-US" w:bidi="ar-SA"/>
      </w:rPr>
    </w:lvl>
    <w:lvl w:ilvl="7" w:tplc="312A7808">
      <w:numFmt w:val="bullet"/>
      <w:lvlText w:val="•"/>
      <w:lvlJc w:val="left"/>
      <w:pPr>
        <w:ind w:left="1046" w:hanging="360"/>
      </w:pPr>
      <w:rPr>
        <w:rFonts w:hint="default"/>
        <w:lang w:val="sk-SK" w:eastAsia="en-US" w:bidi="ar-SA"/>
      </w:rPr>
    </w:lvl>
    <w:lvl w:ilvl="8" w:tplc="43D81D76">
      <w:numFmt w:val="bullet"/>
      <w:lvlText w:val="•"/>
      <w:lvlJc w:val="left"/>
      <w:pPr>
        <w:ind w:left="66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57897A95"/>
    <w:multiLevelType w:val="hybridMultilevel"/>
    <w:tmpl w:val="413C1CCC"/>
    <w:lvl w:ilvl="0" w:tplc="12D2724A">
      <w:numFmt w:val="bullet"/>
      <w:lvlText w:val="-"/>
      <w:lvlJc w:val="left"/>
      <w:pPr>
        <w:ind w:left="126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9026354">
      <w:numFmt w:val="bullet"/>
      <w:lvlText w:val="•"/>
      <w:lvlJc w:val="left"/>
      <w:pPr>
        <w:ind w:left="2097" w:hanging="440"/>
      </w:pPr>
      <w:rPr>
        <w:rFonts w:hint="default"/>
        <w:lang w:val="sk-SK" w:eastAsia="en-US" w:bidi="ar-SA"/>
      </w:rPr>
    </w:lvl>
    <w:lvl w:ilvl="2" w:tplc="EE6E8E06">
      <w:numFmt w:val="bullet"/>
      <w:lvlText w:val="•"/>
      <w:lvlJc w:val="left"/>
      <w:pPr>
        <w:ind w:left="2935" w:hanging="440"/>
      </w:pPr>
      <w:rPr>
        <w:rFonts w:hint="default"/>
        <w:lang w:val="sk-SK" w:eastAsia="en-US" w:bidi="ar-SA"/>
      </w:rPr>
    </w:lvl>
    <w:lvl w:ilvl="3" w:tplc="1AFC8BBA">
      <w:numFmt w:val="bullet"/>
      <w:lvlText w:val="•"/>
      <w:lvlJc w:val="left"/>
      <w:pPr>
        <w:ind w:left="3773" w:hanging="440"/>
      </w:pPr>
      <w:rPr>
        <w:rFonts w:hint="default"/>
        <w:lang w:val="sk-SK" w:eastAsia="en-US" w:bidi="ar-SA"/>
      </w:rPr>
    </w:lvl>
    <w:lvl w:ilvl="4" w:tplc="E934115A">
      <w:numFmt w:val="bullet"/>
      <w:lvlText w:val="•"/>
      <w:lvlJc w:val="left"/>
      <w:pPr>
        <w:ind w:left="4611" w:hanging="440"/>
      </w:pPr>
      <w:rPr>
        <w:rFonts w:hint="default"/>
        <w:lang w:val="sk-SK" w:eastAsia="en-US" w:bidi="ar-SA"/>
      </w:rPr>
    </w:lvl>
    <w:lvl w:ilvl="5" w:tplc="13D88A18">
      <w:numFmt w:val="bullet"/>
      <w:lvlText w:val="•"/>
      <w:lvlJc w:val="left"/>
      <w:pPr>
        <w:ind w:left="5449" w:hanging="440"/>
      </w:pPr>
      <w:rPr>
        <w:rFonts w:hint="default"/>
        <w:lang w:val="sk-SK" w:eastAsia="en-US" w:bidi="ar-SA"/>
      </w:rPr>
    </w:lvl>
    <w:lvl w:ilvl="6" w:tplc="4D484878">
      <w:numFmt w:val="bullet"/>
      <w:lvlText w:val="•"/>
      <w:lvlJc w:val="left"/>
      <w:pPr>
        <w:ind w:left="6287" w:hanging="440"/>
      </w:pPr>
      <w:rPr>
        <w:rFonts w:hint="default"/>
        <w:lang w:val="sk-SK" w:eastAsia="en-US" w:bidi="ar-SA"/>
      </w:rPr>
    </w:lvl>
    <w:lvl w:ilvl="7" w:tplc="A0C2B708">
      <w:numFmt w:val="bullet"/>
      <w:lvlText w:val="•"/>
      <w:lvlJc w:val="left"/>
      <w:pPr>
        <w:ind w:left="7125" w:hanging="440"/>
      </w:pPr>
      <w:rPr>
        <w:rFonts w:hint="default"/>
        <w:lang w:val="sk-SK" w:eastAsia="en-US" w:bidi="ar-SA"/>
      </w:rPr>
    </w:lvl>
    <w:lvl w:ilvl="8" w:tplc="3FA63182">
      <w:numFmt w:val="bullet"/>
      <w:lvlText w:val="•"/>
      <w:lvlJc w:val="left"/>
      <w:pPr>
        <w:ind w:left="7963" w:hanging="440"/>
      </w:pPr>
      <w:rPr>
        <w:rFonts w:hint="default"/>
        <w:lang w:val="sk-SK" w:eastAsia="en-US" w:bidi="ar-SA"/>
      </w:rPr>
    </w:lvl>
  </w:abstractNum>
  <w:abstractNum w:abstractNumId="5" w15:restartNumberingAfterBreak="0">
    <w:nsid w:val="68277BFC"/>
    <w:multiLevelType w:val="hybridMultilevel"/>
    <w:tmpl w:val="A8D21080"/>
    <w:lvl w:ilvl="0" w:tplc="3DA2BB68">
      <w:numFmt w:val="bullet"/>
      <w:lvlText w:val="-"/>
      <w:lvlJc w:val="left"/>
      <w:pPr>
        <w:ind w:left="92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7F47BA0">
      <w:numFmt w:val="bullet"/>
      <w:lvlText w:val="-"/>
      <w:lvlJc w:val="left"/>
      <w:pPr>
        <w:ind w:left="23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0D665F88">
      <w:numFmt w:val="bullet"/>
      <w:lvlText w:val="•"/>
      <w:lvlJc w:val="left"/>
      <w:pPr>
        <w:ind w:left="2420" w:hanging="140"/>
      </w:pPr>
      <w:rPr>
        <w:rFonts w:hint="default"/>
        <w:lang w:val="sk-SK" w:eastAsia="en-US" w:bidi="ar-SA"/>
      </w:rPr>
    </w:lvl>
    <w:lvl w:ilvl="3" w:tplc="51B88AAA">
      <w:numFmt w:val="bullet"/>
      <w:lvlText w:val="•"/>
      <w:lvlJc w:val="left"/>
      <w:pPr>
        <w:ind w:left="3322" w:hanging="140"/>
      </w:pPr>
      <w:rPr>
        <w:rFonts w:hint="default"/>
        <w:lang w:val="sk-SK" w:eastAsia="en-US" w:bidi="ar-SA"/>
      </w:rPr>
    </w:lvl>
    <w:lvl w:ilvl="4" w:tplc="42DEB80E">
      <w:numFmt w:val="bullet"/>
      <w:lvlText w:val="•"/>
      <w:lvlJc w:val="left"/>
      <w:pPr>
        <w:ind w:left="4224" w:hanging="140"/>
      </w:pPr>
      <w:rPr>
        <w:rFonts w:hint="default"/>
        <w:lang w:val="sk-SK" w:eastAsia="en-US" w:bidi="ar-SA"/>
      </w:rPr>
    </w:lvl>
    <w:lvl w:ilvl="5" w:tplc="A9B65286">
      <w:numFmt w:val="bullet"/>
      <w:lvlText w:val="•"/>
      <w:lvlJc w:val="left"/>
      <w:pPr>
        <w:ind w:left="5127" w:hanging="140"/>
      </w:pPr>
      <w:rPr>
        <w:rFonts w:hint="default"/>
        <w:lang w:val="sk-SK" w:eastAsia="en-US" w:bidi="ar-SA"/>
      </w:rPr>
    </w:lvl>
    <w:lvl w:ilvl="6" w:tplc="4D2E727A">
      <w:numFmt w:val="bullet"/>
      <w:lvlText w:val="•"/>
      <w:lvlJc w:val="left"/>
      <w:pPr>
        <w:ind w:left="6029" w:hanging="140"/>
      </w:pPr>
      <w:rPr>
        <w:rFonts w:hint="default"/>
        <w:lang w:val="sk-SK" w:eastAsia="en-US" w:bidi="ar-SA"/>
      </w:rPr>
    </w:lvl>
    <w:lvl w:ilvl="7" w:tplc="4080CAAA">
      <w:numFmt w:val="bullet"/>
      <w:lvlText w:val="•"/>
      <w:lvlJc w:val="left"/>
      <w:pPr>
        <w:ind w:left="6932" w:hanging="140"/>
      </w:pPr>
      <w:rPr>
        <w:rFonts w:hint="default"/>
        <w:lang w:val="sk-SK" w:eastAsia="en-US" w:bidi="ar-SA"/>
      </w:rPr>
    </w:lvl>
    <w:lvl w:ilvl="8" w:tplc="728CDF20">
      <w:numFmt w:val="bullet"/>
      <w:lvlText w:val="•"/>
      <w:lvlJc w:val="left"/>
      <w:pPr>
        <w:ind w:left="7834" w:hanging="140"/>
      </w:pPr>
      <w:rPr>
        <w:rFonts w:hint="default"/>
        <w:lang w:val="sk-SK" w:eastAsia="en-US" w:bidi="ar-SA"/>
      </w:rPr>
    </w:lvl>
  </w:abstractNum>
  <w:abstractNum w:abstractNumId="6" w15:restartNumberingAfterBreak="0">
    <w:nsid w:val="6A771CC2"/>
    <w:multiLevelType w:val="hybridMultilevel"/>
    <w:tmpl w:val="E46A663E"/>
    <w:lvl w:ilvl="0" w:tplc="E7DA590E">
      <w:numFmt w:val="bullet"/>
      <w:lvlText w:val="-"/>
      <w:lvlJc w:val="left"/>
      <w:pPr>
        <w:ind w:left="921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D2827CD6">
      <w:numFmt w:val="bullet"/>
      <w:lvlText w:val="•"/>
      <w:lvlJc w:val="left"/>
      <w:pPr>
        <w:ind w:left="1791" w:hanging="140"/>
      </w:pPr>
      <w:rPr>
        <w:rFonts w:hint="default"/>
        <w:lang w:val="sk-SK" w:eastAsia="en-US" w:bidi="ar-SA"/>
      </w:rPr>
    </w:lvl>
    <w:lvl w:ilvl="2" w:tplc="8F2AA0C6">
      <w:numFmt w:val="bullet"/>
      <w:lvlText w:val="•"/>
      <w:lvlJc w:val="left"/>
      <w:pPr>
        <w:ind w:left="2663" w:hanging="140"/>
      </w:pPr>
      <w:rPr>
        <w:rFonts w:hint="default"/>
        <w:lang w:val="sk-SK" w:eastAsia="en-US" w:bidi="ar-SA"/>
      </w:rPr>
    </w:lvl>
    <w:lvl w:ilvl="3" w:tplc="6BFE6458">
      <w:numFmt w:val="bullet"/>
      <w:lvlText w:val="•"/>
      <w:lvlJc w:val="left"/>
      <w:pPr>
        <w:ind w:left="3535" w:hanging="140"/>
      </w:pPr>
      <w:rPr>
        <w:rFonts w:hint="default"/>
        <w:lang w:val="sk-SK" w:eastAsia="en-US" w:bidi="ar-SA"/>
      </w:rPr>
    </w:lvl>
    <w:lvl w:ilvl="4" w:tplc="E2187412">
      <w:numFmt w:val="bullet"/>
      <w:lvlText w:val="•"/>
      <w:lvlJc w:val="left"/>
      <w:pPr>
        <w:ind w:left="4407" w:hanging="140"/>
      </w:pPr>
      <w:rPr>
        <w:rFonts w:hint="default"/>
        <w:lang w:val="sk-SK" w:eastAsia="en-US" w:bidi="ar-SA"/>
      </w:rPr>
    </w:lvl>
    <w:lvl w:ilvl="5" w:tplc="5600CFEE">
      <w:numFmt w:val="bullet"/>
      <w:lvlText w:val="•"/>
      <w:lvlJc w:val="left"/>
      <w:pPr>
        <w:ind w:left="5279" w:hanging="140"/>
      </w:pPr>
      <w:rPr>
        <w:rFonts w:hint="default"/>
        <w:lang w:val="sk-SK" w:eastAsia="en-US" w:bidi="ar-SA"/>
      </w:rPr>
    </w:lvl>
    <w:lvl w:ilvl="6" w:tplc="5C86F020">
      <w:numFmt w:val="bullet"/>
      <w:lvlText w:val="•"/>
      <w:lvlJc w:val="left"/>
      <w:pPr>
        <w:ind w:left="6151" w:hanging="140"/>
      </w:pPr>
      <w:rPr>
        <w:rFonts w:hint="default"/>
        <w:lang w:val="sk-SK" w:eastAsia="en-US" w:bidi="ar-SA"/>
      </w:rPr>
    </w:lvl>
    <w:lvl w:ilvl="7" w:tplc="A4FE2DF0">
      <w:numFmt w:val="bullet"/>
      <w:lvlText w:val="•"/>
      <w:lvlJc w:val="left"/>
      <w:pPr>
        <w:ind w:left="7023" w:hanging="140"/>
      </w:pPr>
      <w:rPr>
        <w:rFonts w:hint="default"/>
        <w:lang w:val="sk-SK" w:eastAsia="en-US" w:bidi="ar-SA"/>
      </w:rPr>
    </w:lvl>
    <w:lvl w:ilvl="8" w:tplc="A4DACFC4">
      <w:numFmt w:val="bullet"/>
      <w:lvlText w:val="•"/>
      <w:lvlJc w:val="left"/>
      <w:pPr>
        <w:ind w:left="7895" w:hanging="140"/>
      </w:pPr>
      <w:rPr>
        <w:rFonts w:hint="default"/>
        <w:lang w:val="sk-SK" w:eastAsia="en-US" w:bidi="ar-SA"/>
      </w:rPr>
    </w:lvl>
  </w:abstractNum>
  <w:abstractNum w:abstractNumId="7" w15:restartNumberingAfterBreak="0">
    <w:nsid w:val="6D1C088C"/>
    <w:multiLevelType w:val="hybridMultilevel"/>
    <w:tmpl w:val="153A991A"/>
    <w:lvl w:ilvl="0" w:tplc="13E81C84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69484C26">
      <w:numFmt w:val="bullet"/>
      <w:lvlText w:val="•"/>
      <w:lvlJc w:val="left"/>
      <w:pPr>
        <w:ind w:left="1917" w:hanging="360"/>
      </w:pPr>
      <w:rPr>
        <w:rFonts w:hint="default"/>
        <w:lang w:val="sk-SK" w:eastAsia="en-US" w:bidi="ar-SA"/>
      </w:rPr>
    </w:lvl>
    <w:lvl w:ilvl="2" w:tplc="BE0A2916">
      <w:numFmt w:val="bullet"/>
      <w:lvlText w:val="•"/>
      <w:lvlJc w:val="left"/>
      <w:pPr>
        <w:ind w:left="2775" w:hanging="360"/>
      </w:pPr>
      <w:rPr>
        <w:rFonts w:hint="default"/>
        <w:lang w:val="sk-SK" w:eastAsia="en-US" w:bidi="ar-SA"/>
      </w:rPr>
    </w:lvl>
    <w:lvl w:ilvl="3" w:tplc="7BF03D24">
      <w:numFmt w:val="bullet"/>
      <w:lvlText w:val="•"/>
      <w:lvlJc w:val="left"/>
      <w:pPr>
        <w:ind w:left="3633" w:hanging="360"/>
      </w:pPr>
      <w:rPr>
        <w:rFonts w:hint="default"/>
        <w:lang w:val="sk-SK" w:eastAsia="en-US" w:bidi="ar-SA"/>
      </w:rPr>
    </w:lvl>
    <w:lvl w:ilvl="4" w:tplc="E8E408AC">
      <w:numFmt w:val="bullet"/>
      <w:lvlText w:val="•"/>
      <w:lvlJc w:val="left"/>
      <w:pPr>
        <w:ind w:left="4491" w:hanging="360"/>
      </w:pPr>
      <w:rPr>
        <w:rFonts w:hint="default"/>
        <w:lang w:val="sk-SK" w:eastAsia="en-US" w:bidi="ar-SA"/>
      </w:rPr>
    </w:lvl>
    <w:lvl w:ilvl="5" w:tplc="1EAAC48E">
      <w:numFmt w:val="bullet"/>
      <w:lvlText w:val="•"/>
      <w:lvlJc w:val="left"/>
      <w:pPr>
        <w:ind w:left="5349" w:hanging="360"/>
      </w:pPr>
      <w:rPr>
        <w:rFonts w:hint="default"/>
        <w:lang w:val="sk-SK" w:eastAsia="en-US" w:bidi="ar-SA"/>
      </w:rPr>
    </w:lvl>
    <w:lvl w:ilvl="6" w:tplc="FF68F27A">
      <w:numFmt w:val="bullet"/>
      <w:lvlText w:val="•"/>
      <w:lvlJc w:val="left"/>
      <w:pPr>
        <w:ind w:left="6207" w:hanging="360"/>
      </w:pPr>
      <w:rPr>
        <w:rFonts w:hint="default"/>
        <w:lang w:val="sk-SK" w:eastAsia="en-US" w:bidi="ar-SA"/>
      </w:rPr>
    </w:lvl>
    <w:lvl w:ilvl="7" w:tplc="EAEAD9E2">
      <w:numFmt w:val="bullet"/>
      <w:lvlText w:val="•"/>
      <w:lvlJc w:val="left"/>
      <w:pPr>
        <w:ind w:left="7065" w:hanging="360"/>
      </w:pPr>
      <w:rPr>
        <w:rFonts w:hint="default"/>
        <w:lang w:val="sk-SK" w:eastAsia="en-US" w:bidi="ar-SA"/>
      </w:rPr>
    </w:lvl>
    <w:lvl w:ilvl="8" w:tplc="3A426EDC">
      <w:numFmt w:val="bullet"/>
      <w:lvlText w:val="•"/>
      <w:lvlJc w:val="left"/>
      <w:pPr>
        <w:ind w:left="7923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78AF1B93"/>
    <w:multiLevelType w:val="hybridMultilevel"/>
    <w:tmpl w:val="1A9E9868"/>
    <w:lvl w:ilvl="0" w:tplc="401C0508">
      <w:numFmt w:val="bullet"/>
      <w:lvlText w:val="-"/>
      <w:lvlJc w:val="left"/>
      <w:pPr>
        <w:ind w:left="98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5332FC28">
      <w:numFmt w:val="bullet"/>
      <w:lvlText w:val="•"/>
      <w:lvlJc w:val="left"/>
      <w:pPr>
        <w:ind w:left="1845" w:hanging="200"/>
      </w:pPr>
      <w:rPr>
        <w:rFonts w:hint="default"/>
        <w:lang w:val="sk-SK" w:eastAsia="en-US" w:bidi="ar-SA"/>
      </w:rPr>
    </w:lvl>
    <w:lvl w:ilvl="2" w:tplc="34C83B00">
      <w:numFmt w:val="bullet"/>
      <w:lvlText w:val="•"/>
      <w:lvlJc w:val="left"/>
      <w:pPr>
        <w:ind w:left="2711" w:hanging="200"/>
      </w:pPr>
      <w:rPr>
        <w:rFonts w:hint="default"/>
        <w:lang w:val="sk-SK" w:eastAsia="en-US" w:bidi="ar-SA"/>
      </w:rPr>
    </w:lvl>
    <w:lvl w:ilvl="3" w:tplc="EECCCC5E">
      <w:numFmt w:val="bullet"/>
      <w:lvlText w:val="•"/>
      <w:lvlJc w:val="left"/>
      <w:pPr>
        <w:ind w:left="3577" w:hanging="200"/>
      </w:pPr>
      <w:rPr>
        <w:rFonts w:hint="default"/>
        <w:lang w:val="sk-SK" w:eastAsia="en-US" w:bidi="ar-SA"/>
      </w:rPr>
    </w:lvl>
    <w:lvl w:ilvl="4" w:tplc="C64E4A50">
      <w:numFmt w:val="bullet"/>
      <w:lvlText w:val="•"/>
      <w:lvlJc w:val="left"/>
      <w:pPr>
        <w:ind w:left="4443" w:hanging="200"/>
      </w:pPr>
      <w:rPr>
        <w:rFonts w:hint="default"/>
        <w:lang w:val="sk-SK" w:eastAsia="en-US" w:bidi="ar-SA"/>
      </w:rPr>
    </w:lvl>
    <w:lvl w:ilvl="5" w:tplc="37F62C36">
      <w:numFmt w:val="bullet"/>
      <w:lvlText w:val="•"/>
      <w:lvlJc w:val="left"/>
      <w:pPr>
        <w:ind w:left="5309" w:hanging="200"/>
      </w:pPr>
      <w:rPr>
        <w:rFonts w:hint="default"/>
        <w:lang w:val="sk-SK" w:eastAsia="en-US" w:bidi="ar-SA"/>
      </w:rPr>
    </w:lvl>
    <w:lvl w:ilvl="6" w:tplc="8BBC4BEC">
      <w:numFmt w:val="bullet"/>
      <w:lvlText w:val="•"/>
      <w:lvlJc w:val="left"/>
      <w:pPr>
        <w:ind w:left="6175" w:hanging="200"/>
      </w:pPr>
      <w:rPr>
        <w:rFonts w:hint="default"/>
        <w:lang w:val="sk-SK" w:eastAsia="en-US" w:bidi="ar-SA"/>
      </w:rPr>
    </w:lvl>
    <w:lvl w:ilvl="7" w:tplc="10AE24DC">
      <w:numFmt w:val="bullet"/>
      <w:lvlText w:val="•"/>
      <w:lvlJc w:val="left"/>
      <w:pPr>
        <w:ind w:left="7041" w:hanging="200"/>
      </w:pPr>
      <w:rPr>
        <w:rFonts w:hint="default"/>
        <w:lang w:val="sk-SK" w:eastAsia="en-US" w:bidi="ar-SA"/>
      </w:rPr>
    </w:lvl>
    <w:lvl w:ilvl="8" w:tplc="5EBA677A">
      <w:numFmt w:val="bullet"/>
      <w:lvlText w:val="•"/>
      <w:lvlJc w:val="left"/>
      <w:pPr>
        <w:ind w:left="7907" w:hanging="200"/>
      </w:pPr>
      <w:rPr>
        <w:rFonts w:hint="default"/>
        <w:lang w:val="sk-SK" w:eastAsia="en-US" w:bidi="ar-SA"/>
      </w:rPr>
    </w:lvl>
  </w:abstractNum>
  <w:num w:numId="1" w16cid:durableId="315963128">
    <w:abstractNumId w:val="4"/>
  </w:num>
  <w:num w:numId="2" w16cid:durableId="771241566">
    <w:abstractNumId w:val="7"/>
  </w:num>
  <w:num w:numId="3" w16cid:durableId="1336571815">
    <w:abstractNumId w:val="2"/>
  </w:num>
  <w:num w:numId="4" w16cid:durableId="2086685881">
    <w:abstractNumId w:val="6"/>
  </w:num>
  <w:num w:numId="5" w16cid:durableId="656880637">
    <w:abstractNumId w:val="5"/>
  </w:num>
  <w:num w:numId="6" w16cid:durableId="202333591">
    <w:abstractNumId w:val="1"/>
  </w:num>
  <w:num w:numId="7" w16cid:durableId="1575311301">
    <w:abstractNumId w:val="8"/>
  </w:num>
  <w:num w:numId="8" w16cid:durableId="606431405">
    <w:abstractNumId w:val="0"/>
  </w:num>
  <w:num w:numId="9" w16cid:durableId="328870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71"/>
    <w:rsid w:val="0006011B"/>
    <w:rsid w:val="00133B2B"/>
    <w:rsid w:val="00136250"/>
    <w:rsid w:val="00171F67"/>
    <w:rsid w:val="00274FE2"/>
    <w:rsid w:val="00340B8E"/>
    <w:rsid w:val="003928C5"/>
    <w:rsid w:val="003E7977"/>
    <w:rsid w:val="005748DA"/>
    <w:rsid w:val="005D0D2F"/>
    <w:rsid w:val="00725465"/>
    <w:rsid w:val="00765A8B"/>
    <w:rsid w:val="00810EF1"/>
    <w:rsid w:val="008622C2"/>
    <w:rsid w:val="008A3188"/>
    <w:rsid w:val="00907503"/>
    <w:rsid w:val="00960FFB"/>
    <w:rsid w:val="00A01F71"/>
    <w:rsid w:val="00A0748D"/>
    <w:rsid w:val="00B542DD"/>
    <w:rsid w:val="00B55B06"/>
    <w:rsid w:val="00D61E7E"/>
    <w:rsid w:val="00D967E5"/>
    <w:rsid w:val="00E34986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62EA"/>
  <w15:docId w15:val="{0E533FA3-2698-4E28-B673-F432E2DF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21"/>
      <w:ind w:left="2184" w:hanging="359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172"/>
      <w:ind w:left="1" w:right="6"/>
      <w:jc w:val="center"/>
    </w:pPr>
    <w:rPr>
      <w:b/>
      <w:bCs/>
      <w:sz w:val="30"/>
      <w:szCs w:val="30"/>
    </w:rPr>
  </w:style>
  <w:style w:type="paragraph" w:styleId="Odsekzoznamu">
    <w:name w:val="List Paragraph"/>
    <w:basedOn w:val="Normlny"/>
    <w:uiPriority w:val="1"/>
    <w:qFormat/>
    <w:pPr>
      <w:spacing w:before="22"/>
      <w:ind w:left="1069" w:hanging="360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radvanocu@outlook.sk</cp:lastModifiedBy>
  <cp:revision>7</cp:revision>
  <cp:lastPrinted>2025-11-24T10:02:00Z</cp:lastPrinted>
  <dcterms:created xsi:type="dcterms:W3CDTF">2025-10-16T12:03:00Z</dcterms:created>
  <dcterms:modified xsi:type="dcterms:W3CDTF">2025-11-24T10:05:00Z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2021</vt:lpwstr>
  </property>
</Properties>
</file>